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3FC1D" w14:textId="77777777" w:rsidR="00C953B4" w:rsidRPr="008515BB" w:rsidRDefault="00C953B4" w:rsidP="00C953B4">
      <w:pPr>
        <w:pBdr>
          <w:top w:val="triple" w:sz="4" w:space="0" w:color="auto"/>
        </w:pBdr>
        <w:spacing w:after="0" w:line="360" w:lineRule="auto"/>
        <w:rPr>
          <w:rFonts w:ascii="Times New Roman" w:eastAsia="Times New Roman" w:hAnsi="Times New Roman" w:cs="Times New Roman"/>
          <w:sz w:val="24"/>
          <w:szCs w:val="24"/>
        </w:rPr>
      </w:pPr>
    </w:p>
    <w:p w14:paraId="3BABADD1" w14:textId="77777777" w:rsidR="00C953B4" w:rsidRPr="008515BB" w:rsidRDefault="00C953B4" w:rsidP="00C953B4">
      <w:pPr>
        <w:spacing w:after="0" w:line="360" w:lineRule="auto"/>
        <w:ind w:left="360" w:hanging="360"/>
        <w:jc w:val="center"/>
        <w:rPr>
          <w:rFonts w:ascii="Times New Roman" w:eastAsia="Times New Roman" w:hAnsi="Times New Roman" w:cs="Times New Roman"/>
          <w:b/>
          <w:bCs/>
          <w:noProof/>
          <w:sz w:val="24"/>
          <w:szCs w:val="24"/>
        </w:rPr>
      </w:pPr>
      <w:r w:rsidRPr="008515BB">
        <w:rPr>
          <w:rFonts w:ascii="Times New Roman" w:eastAsia="Times New Roman" w:hAnsi="Times New Roman" w:cs="Times New Roman"/>
          <w:b/>
          <w:bCs/>
          <w:noProof/>
          <w:sz w:val="24"/>
          <w:szCs w:val="24"/>
        </w:rPr>
        <w:t>UYUŞMAZLIK BAŞVURUSU</w:t>
      </w:r>
    </w:p>
    <w:p w14:paraId="4437F721" w14:textId="77777777" w:rsidR="00C953B4" w:rsidRPr="008515BB" w:rsidRDefault="00C953B4" w:rsidP="00C953B4">
      <w:pPr>
        <w:spacing w:after="0" w:line="360" w:lineRule="auto"/>
        <w:ind w:left="360" w:hanging="360"/>
        <w:jc w:val="center"/>
        <w:rPr>
          <w:rFonts w:ascii="Times New Roman" w:eastAsia="Times New Roman" w:hAnsi="Times New Roman" w:cs="Times New Roman"/>
          <w:b/>
          <w:bCs/>
          <w:sz w:val="24"/>
          <w:szCs w:val="24"/>
        </w:rPr>
      </w:pPr>
      <w:r w:rsidRPr="008515BB">
        <w:rPr>
          <w:rFonts w:ascii="Times New Roman" w:eastAsia="Times New Roman" w:hAnsi="Times New Roman" w:cs="Times New Roman"/>
          <w:b/>
          <w:bCs/>
          <w:noProof/>
          <w:sz w:val="24"/>
          <w:szCs w:val="24"/>
        </w:rPr>
        <w:t>BİLİRKİŞİ RAPORU</w:t>
      </w:r>
    </w:p>
    <w:p w14:paraId="32107C6A" w14:textId="5F18CCCC" w:rsidR="00C953B4" w:rsidRPr="008515BB" w:rsidRDefault="00C953B4" w:rsidP="00B04634">
      <w:pPr>
        <w:pBdr>
          <w:bottom w:val="triple" w:sz="4" w:space="1" w:color="auto"/>
        </w:pBdr>
        <w:spacing w:after="0" w:line="360" w:lineRule="auto"/>
        <w:outlineLvl w:val="0"/>
        <w:rPr>
          <w:rFonts w:ascii="Times New Roman" w:eastAsia="Times New Roman" w:hAnsi="Times New Roman" w:cs="Times New Roman"/>
          <w:b/>
          <w:sz w:val="24"/>
          <w:szCs w:val="24"/>
        </w:rPr>
      </w:pPr>
    </w:p>
    <w:p w14:paraId="679DD3D6" w14:textId="77777777" w:rsidR="009B2309" w:rsidRDefault="009B2309" w:rsidP="0040700B">
      <w:pPr>
        <w:spacing w:before="100" w:after="0" w:line="360" w:lineRule="auto"/>
        <w:ind w:left="5664"/>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RAPOR TARİHİ: </w:t>
      </w:r>
      <w:r w:rsidRPr="008515BB">
        <w:rPr>
          <w:rFonts w:ascii="Times New Roman" w:eastAsia="Times New Roman" w:hAnsi="Times New Roman" w:cs="Times New Roman"/>
          <w:b/>
          <w:sz w:val="24"/>
          <w:szCs w:val="24"/>
        </w:rPr>
        <w:t>…/…/2020</w:t>
      </w:r>
      <w:r>
        <w:rPr>
          <w:rFonts w:ascii="Times New Roman" w:eastAsia="Times New Roman" w:hAnsi="Times New Roman" w:cs="Times New Roman"/>
          <w:b/>
          <w:sz w:val="24"/>
          <w:szCs w:val="24"/>
        </w:rPr>
        <w:t xml:space="preserve"> </w:t>
      </w:r>
    </w:p>
    <w:p w14:paraId="15779122" w14:textId="77777777" w:rsidR="009B2309" w:rsidRPr="00117201" w:rsidRDefault="009B2309" w:rsidP="009B2309">
      <w:pPr>
        <w:pStyle w:val="ListeParagraf"/>
        <w:numPr>
          <w:ilvl w:val="0"/>
          <w:numId w:val="1"/>
        </w:numPr>
        <w:spacing w:before="100" w:after="0" w:line="360" w:lineRule="auto"/>
        <w:ind w:left="284" w:hanging="284"/>
        <w:outlineLvl w:val="0"/>
        <w:rPr>
          <w:rFonts w:ascii="Times New Roman" w:eastAsia="Times New Roman" w:hAnsi="Times New Roman" w:cs="Times New Roman"/>
          <w:b/>
          <w:sz w:val="24"/>
          <w:szCs w:val="24"/>
        </w:rPr>
      </w:pPr>
      <w:r w:rsidRPr="00117201">
        <w:rPr>
          <w:rFonts w:ascii="Times New Roman" w:eastAsia="Times New Roman" w:hAnsi="Times New Roman" w:cs="Times New Roman"/>
          <w:b/>
          <w:sz w:val="24"/>
          <w:szCs w:val="24"/>
        </w:rPr>
        <w:t>GENEL BİLGİLER:</w:t>
      </w:r>
    </w:p>
    <w:tbl>
      <w:tblPr>
        <w:tblStyle w:val="TabloKlavuzu1"/>
        <w:tblW w:w="9747" w:type="dxa"/>
        <w:tblLook w:val="04A0" w:firstRow="1" w:lastRow="0" w:firstColumn="1" w:lastColumn="0" w:noHBand="0" w:noVBand="1"/>
      </w:tblPr>
      <w:tblGrid>
        <w:gridCol w:w="3822"/>
        <w:gridCol w:w="397"/>
        <w:gridCol w:w="5528"/>
      </w:tblGrid>
      <w:tr w:rsidR="00C953B4" w:rsidRPr="008515BB" w14:paraId="023E2348" w14:textId="77777777" w:rsidTr="009B2309">
        <w:trPr>
          <w:trHeight w:val="483"/>
        </w:trPr>
        <w:tc>
          <w:tcPr>
            <w:tcW w:w="3822" w:type="dxa"/>
            <w:noWrap/>
            <w:hideMark/>
          </w:tcPr>
          <w:p w14:paraId="34496E87" w14:textId="77777777" w:rsidR="00C953B4" w:rsidRPr="008515BB" w:rsidRDefault="00C953B4" w:rsidP="00A16F07">
            <w:pPr>
              <w:rPr>
                <w:b/>
                <w:bCs/>
                <w:sz w:val="24"/>
                <w:szCs w:val="24"/>
              </w:rPr>
            </w:pPr>
            <w:r w:rsidRPr="008515BB">
              <w:rPr>
                <w:b/>
                <w:bCs/>
                <w:sz w:val="24"/>
                <w:szCs w:val="24"/>
              </w:rPr>
              <w:t>BAŞVURU TARİHİ VE SAYISI</w:t>
            </w:r>
          </w:p>
        </w:tc>
        <w:tc>
          <w:tcPr>
            <w:tcW w:w="397" w:type="dxa"/>
          </w:tcPr>
          <w:p w14:paraId="0021F18F" w14:textId="77777777" w:rsidR="00C953B4" w:rsidRPr="008515BB" w:rsidRDefault="00C953B4" w:rsidP="00A16F07">
            <w:pPr>
              <w:rPr>
                <w:noProof/>
                <w:sz w:val="24"/>
                <w:szCs w:val="24"/>
              </w:rPr>
            </w:pPr>
            <w:r w:rsidRPr="008515BB">
              <w:rPr>
                <w:noProof/>
                <w:sz w:val="24"/>
                <w:szCs w:val="24"/>
              </w:rPr>
              <w:t>:</w:t>
            </w:r>
          </w:p>
        </w:tc>
        <w:tc>
          <w:tcPr>
            <w:tcW w:w="5528" w:type="dxa"/>
            <w:noWrap/>
            <w:hideMark/>
          </w:tcPr>
          <w:p w14:paraId="313CBD7D" w14:textId="77777777" w:rsidR="00C953B4" w:rsidRPr="005F7CD4" w:rsidRDefault="00C953B4" w:rsidP="00A16F07">
            <w:pPr>
              <w:rPr>
                <w:rFonts w:ascii="Times New Roman" w:eastAsiaTheme="minorHAnsi" w:hAnsi="Times New Roman" w:cs="Times New Roman"/>
                <w:sz w:val="24"/>
                <w:szCs w:val="24"/>
                <w:lang w:eastAsia="en-US"/>
              </w:rPr>
            </w:pPr>
            <w:r w:rsidRPr="005F7CD4">
              <w:rPr>
                <w:rFonts w:ascii="Times New Roman" w:eastAsiaTheme="minorHAnsi" w:hAnsi="Times New Roman" w:cs="Times New Roman"/>
                <w:sz w:val="24"/>
                <w:szCs w:val="24"/>
                <w:lang w:eastAsia="en-US"/>
              </w:rPr>
              <w:t>27/09/2019 – 2019.E.XXXXX</w:t>
            </w:r>
          </w:p>
        </w:tc>
      </w:tr>
      <w:tr w:rsidR="00C953B4" w:rsidRPr="008515BB" w14:paraId="1D770338" w14:textId="77777777" w:rsidTr="009B2309">
        <w:trPr>
          <w:trHeight w:val="743"/>
        </w:trPr>
        <w:tc>
          <w:tcPr>
            <w:tcW w:w="3822" w:type="dxa"/>
            <w:noWrap/>
            <w:hideMark/>
          </w:tcPr>
          <w:p w14:paraId="24DC2BDE" w14:textId="77777777" w:rsidR="00C953B4" w:rsidRPr="008515BB" w:rsidRDefault="00C953B4" w:rsidP="00A16F07">
            <w:pPr>
              <w:rPr>
                <w:b/>
                <w:bCs/>
                <w:sz w:val="24"/>
                <w:szCs w:val="24"/>
              </w:rPr>
            </w:pPr>
            <w:r w:rsidRPr="008515BB">
              <w:rPr>
                <w:b/>
                <w:bCs/>
                <w:sz w:val="24"/>
                <w:szCs w:val="24"/>
              </w:rPr>
              <w:t>BAŞVURAN</w:t>
            </w:r>
          </w:p>
        </w:tc>
        <w:tc>
          <w:tcPr>
            <w:tcW w:w="397" w:type="dxa"/>
          </w:tcPr>
          <w:p w14:paraId="2D8BABA9" w14:textId="77777777" w:rsidR="00C953B4" w:rsidRPr="008515BB" w:rsidRDefault="00C953B4" w:rsidP="00A16F07">
            <w:pPr>
              <w:rPr>
                <w:noProof/>
                <w:sz w:val="24"/>
                <w:szCs w:val="24"/>
              </w:rPr>
            </w:pPr>
            <w:r w:rsidRPr="008515BB">
              <w:rPr>
                <w:noProof/>
                <w:sz w:val="24"/>
                <w:szCs w:val="24"/>
              </w:rPr>
              <w:t>:</w:t>
            </w:r>
          </w:p>
        </w:tc>
        <w:tc>
          <w:tcPr>
            <w:tcW w:w="5528" w:type="dxa"/>
            <w:noWrap/>
            <w:hideMark/>
          </w:tcPr>
          <w:p w14:paraId="62452BDD" w14:textId="77777777" w:rsidR="00C953B4" w:rsidRPr="005F7CD4" w:rsidRDefault="00C953B4" w:rsidP="00A16F07">
            <w:pPr>
              <w:rPr>
                <w:rFonts w:ascii="Times New Roman" w:eastAsiaTheme="minorHAnsi" w:hAnsi="Times New Roman" w:cs="Times New Roman"/>
                <w:sz w:val="24"/>
                <w:szCs w:val="24"/>
                <w:lang w:eastAsia="en-US"/>
              </w:rPr>
            </w:pPr>
            <w:r w:rsidRPr="005F7CD4">
              <w:rPr>
                <w:rFonts w:ascii="Times New Roman" w:eastAsiaTheme="minorHAnsi" w:hAnsi="Times New Roman" w:cs="Times New Roman"/>
                <w:sz w:val="24"/>
                <w:szCs w:val="24"/>
                <w:lang w:eastAsia="en-US"/>
              </w:rPr>
              <w:t>XXXXXXXXXXXİ VE TİC.A.Ş.</w:t>
            </w:r>
          </w:p>
          <w:p w14:paraId="12B0A357" w14:textId="77777777" w:rsidR="00C953B4" w:rsidRPr="005F7CD4" w:rsidRDefault="00C953B4" w:rsidP="00A16F07">
            <w:pPr>
              <w:rPr>
                <w:rFonts w:ascii="Times New Roman" w:eastAsiaTheme="minorHAnsi" w:hAnsi="Times New Roman" w:cs="Times New Roman"/>
                <w:sz w:val="24"/>
                <w:szCs w:val="24"/>
                <w:lang w:eastAsia="en-US"/>
              </w:rPr>
            </w:pPr>
            <w:r w:rsidRPr="005F7CD4">
              <w:rPr>
                <w:rFonts w:ascii="Times New Roman" w:eastAsiaTheme="minorHAnsi" w:hAnsi="Times New Roman" w:cs="Times New Roman"/>
                <w:sz w:val="24"/>
                <w:szCs w:val="24"/>
                <w:lang w:eastAsia="en-US"/>
              </w:rPr>
              <w:t>Kimlik No/Vergi No: ( XXXXXXXXXXXX)</w:t>
            </w:r>
          </w:p>
        </w:tc>
      </w:tr>
      <w:tr w:rsidR="00C953B4" w:rsidRPr="008515BB" w14:paraId="4AB2D740" w14:textId="77777777" w:rsidTr="009B2309">
        <w:trPr>
          <w:trHeight w:val="470"/>
        </w:trPr>
        <w:tc>
          <w:tcPr>
            <w:tcW w:w="3822" w:type="dxa"/>
            <w:noWrap/>
            <w:hideMark/>
          </w:tcPr>
          <w:p w14:paraId="79C3412C" w14:textId="77777777" w:rsidR="00C953B4" w:rsidRPr="008515BB" w:rsidRDefault="00C953B4" w:rsidP="00A16F07">
            <w:pPr>
              <w:rPr>
                <w:b/>
                <w:bCs/>
                <w:sz w:val="24"/>
                <w:szCs w:val="24"/>
              </w:rPr>
            </w:pPr>
            <w:r w:rsidRPr="008515BB">
              <w:rPr>
                <w:b/>
                <w:bCs/>
                <w:sz w:val="24"/>
                <w:szCs w:val="24"/>
              </w:rPr>
              <w:t>BAŞVURAN VEKİLİ</w:t>
            </w:r>
          </w:p>
        </w:tc>
        <w:tc>
          <w:tcPr>
            <w:tcW w:w="397" w:type="dxa"/>
          </w:tcPr>
          <w:p w14:paraId="52A84046" w14:textId="77777777" w:rsidR="00C953B4" w:rsidRPr="008515BB" w:rsidRDefault="00C953B4" w:rsidP="00A16F07">
            <w:pPr>
              <w:rPr>
                <w:noProof/>
                <w:sz w:val="24"/>
                <w:szCs w:val="24"/>
              </w:rPr>
            </w:pPr>
            <w:r w:rsidRPr="008515BB">
              <w:rPr>
                <w:noProof/>
                <w:sz w:val="24"/>
                <w:szCs w:val="24"/>
              </w:rPr>
              <w:t>:</w:t>
            </w:r>
          </w:p>
        </w:tc>
        <w:tc>
          <w:tcPr>
            <w:tcW w:w="5528" w:type="dxa"/>
            <w:noWrap/>
            <w:hideMark/>
          </w:tcPr>
          <w:p w14:paraId="1BB6B10C" w14:textId="77777777" w:rsidR="00C953B4" w:rsidRPr="005F7CD4" w:rsidRDefault="00C953B4" w:rsidP="00A16F07">
            <w:pPr>
              <w:rPr>
                <w:rFonts w:ascii="Times New Roman" w:eastAsiaTheme="minorHAnsi" w:hAnsi="Times New Roman" w:cs="Times New Roman"/>
                <w:sz w:val="24"/>
                <w:szCs w:val="24"/>
                <w:lang w:eastAsia="en-US"/>
              </w:rPr>
            </w:pPr>
            <w:r w:rsidRPr="005F7CD4">
              <w:rPr>
                <w:rFonts w:ascii="Times New Roman" w:eastAsiaTheme="minorHAnsi" w:hAnsi="Times New Roman" w:cs="Times New Roman"/>
                <w:sz w:val="24"/>
                <w:szCs w:val="24"/>
                <w:lang w:eastAsia="en-US"/>
              </w:rPr>
              <w:t>xxxxxxxxxxx</w:t>
            </w:r>
          </w:p>
        </w:tc>
      </w:tr>
      <w:tr w:rsidR="00C953B4" w:rsidRPr="008515BB" w14:paraId="324B131E" w14:textId="77777777" w:rsidTr="009B2309">
        <w:trPr>
          <w:trHeight w:val="480"/>
        </w:trPr>
        <w:tc>
          <w:tcPr>
            <w:tcW w:w="3822" w:type="dxa"/>
            <w:noWrap/>
            <w:hideMark/>
          </w:tcPr>
          <w:p w14:paraId="49F88D70" w14:textId="77777777" w:rsidR="00C953B4" w:rsidRPr="008515BB" w:rsidRDefault="00C953B4" w:rsidP="00A16F07">
            <w:pPr>
              <w:rPr>
                <w:b/>
                <w:bCs/>
                <w:sz w:val="24"/>
                <w:szCs w:val="24"/>
              </w:rPr>
            </w:pPr>
            <w:r w:rsidRPr="008515BB">
              <w:rPr>
                <w:b/>
                <w:bCs/>
                <w:sz w:val="24"/>
                <w:szCs w:val="24"/>
              </w:rPr>
              <w:t>SİGORTA KURULUŞU</w:t>
            </w:r>
          </w:p>
        </w:tc>
        <w:tc>
          <w:tcPr>
            <w:tcW w:w="397" w:type="dxa"/>
          </w:tcPr>
          <w:p w14:paraId="5F56DDB3" w14:textId="77777777" w:rsidR="00C953B4" w:rsidRPr="008515BB" w:rsidRDefault="00C953B4" w:rsidP="00A16F07">
            <w:pPr>
              <w:rPr>
                <w:noProof/>
                <w:sz w:val="24"/>
                <w:szCs w:val="24"/>
              </w:rPr>
            </w:pPr>
            <w:r w:rsidRPr="008515BB">
              <w:rPr>
                <w:noProof/>
                <w:sz w:val="24"/>
                <w:szCs w:val="24"/>
              </w:rPr>
              <w:t>:</w:t>
            </w:r>
          </w:p>
        </w:tc>
        <w:tc>
          <w:tcPr>
            <w:tcW w:w="5528" w:type="dxa"/>
            <w:noWrap/>
            <w:hideMark/>
          </w:tcPr>
          <w:p w14:paraId="2283F7F7" w14:textId="63692344" w:rsidR="00C953B4" w:rsidRPr="005F7CD4" w:rsidRDefault="00C953B4" w:rsidP="00A16F07">
            <w:pPr>
              <w:rPr>
                <w:rFonts w:ascii="Times New Roman" w:eastAsiaTheme="minorHAnsi" w:hAnsi="Times New Roman" w:cs="Times New Roman"/>
                <w:sz w:val="24"/>
                <w:szCs w:val="24"/>
                <w:lang w:eastAsia="en-US"/>
              </w:rPr>
            </w:pPr>
            <w:r w:rsidRPr="005F7CD4">
              <w:rPr>
                <w:rFonts w:ascii="Times New Roman" w:eastAsiaTheme="minorHAnsi" w:hAnsi="Times New Roman" w:cs="Times New Roman"/>
                <w:sz w:val="24"/>
                <w:szCs w:val="24"/>
                <w:lang w:eastAsia="en-US"/>
              </w:rPr>
              <w:t>XXX Sigorta A</w:t>
            </w:r>
            <w:r w:rsidR="00592CE5">
              <w:rPr>
                <w:rFonts w:ascii="Times New Roman" w:eastAsiaTheme="minorHAnsi" w:hAnsi="Times New Roman" w:cs="Times New Roman"/>
                <w:sz w:val="24"/>
                <w:szCs w:val="24"/>
                <w:lang w:eastAsia="en-US"/>
              </w:rPr>
              <w:t>.</w:t>
            </w:r>
            <w:r w:rsidRPr="005F7CD4">
              <w:rPr>
                <w:rFonts w:ascii="Times New Roman" w:eastAsiaTheme="minorHAnsi" w:hAnsi="Times New Roman" w:cs="Times New Roman"/>
                <w:sz w:val="24"/>
                <w:szCs w:val="24"/>
                <w:lang w:eastAsia="en-US"/>
              </w:rPr>
              <w:t>Ş.</w:t>
            </w:r>
          </w:p>
          <w:p w14:paraId="3BCC93B3" w14:textId="77777777" w:rsidR="00C953B4" w:rsidRPr="005F7CD4" w:rsidRDefault="00C953B4" w:rsidP="00A16F07">
            <w:pPr>
              <w:rPr>
                <w:rFonts w:ascii="Times New Roman" w:eastAsiaTheme="minorHAnsi" w:hAnsi="Times New Roman" w:cs="Times New Roman"/>
                <w:sz w:val="24"/>
                <w:szCs w:val="24"/>
                <w:lang w:eastAsia="en-US"/>
              </w:rPr>
            </w:pPr>
          </w:p>
        </w:tc>
      </w:tr>
      <w:tr w:rsidR="00C953B4" w:rsidRPr="008515BB" w14:paraId="1A59C477" w14:textId="77777777" w:rsidTr="009B2309">
        <w:trPr>
          <w:trHeight w:val="561"/>
        </w:trPr>
        <w:tc>
          <w:tcPr>
            <w:tcW w:w="3822" w:type="dxa"/>
            <w:noWrap/>
            <w:hideMark/>
          </w:tcPr>
          <w:p w14:paraId="05293E9E" w14:textId="77777777" w:rsidR="00C953B4" w:rsidRPr="008515BB" w:rsidRDefault="00C953B4" w:rsidP="00A16F07">
            <w:pPr>
              <w:rPr>
                <w:b/>
                <w:bCs/>
                <w:sz w:val="24"/>
                <w:szCs w:val="24"/>
              </w:rPr>
            </w:pPr>
            <w:r w:rsidRPr="008515BB">
              <w:rPr>
                <w:b/>
                <w:bCs/>
                <w:sz w:val="24"/>
                <w:szCs w:val="24"/>
              </w:rPr>
              <w:t>SİGORTA KURULUŞU VEKİLİ</w:t>
            </w:r>
          </w:p>
        </w:tc>
        <w:tc>
          <w:tcPr>
            <w:tcW w:w="397" w:type="dxa"/>
          </w:tcPr>
          <w:p w14:paraId="1A53E946" w14:textId="77777777" w:rsidR="00C953B4" w:rsidRPr="008515BB" w:rsidRDefault="00C953B4" w:rsidP="00A16F07">
            <w:pPr>
              <w:rPr>
                <w:noProof/>
                <w:sz w:val="24"/>
                <w:szCs w:val="24"/>
              </w:rPr>
            </w:pPr>
            <w:r w:rsidRPr="008515BB">
              <w:rPr>
                <w:noProof/>
                <w:sz w:val="24"/>
                <w:szCs w:val="24"/>
              </w:rPr>
              <w:t>:</w:t>
            </w:r>
          </w:p>
        </w:tc>
        <w:tc>
          <w:tcPr>
            <w:tcW w:w="5528" w:type="dxa"/>
            <w:hideMark/>
          </w:tcPr>
          <w:p w14:paraId="2028ECE9" w14:textId="77777777" w:rsidR="00C953B4" w:rsidRPr="005F7CD4" w:rsidRDefault="00C953B4" w:rsidP="00A16F07">
            <w:pPr>
              <w:rPr>
                <w:rFonts w:ascii="Times New Roman" w:eastAsiaTheme="minorHAnsi" w:hAnsi="Times New Roman" w:cs="Times New Roman"/>
                <w:sz w:val="24"/>
                <w:szCs w:val="24"/>
                <w:lang w:eastAsia="en-US"/>
              </w:rPr>
            </w:pPr>
            <w:r w:rsidRPr="005F7CD4">
              <w:rPr>
                <w:rFonts w:ascii="Times New Roman" w:eastAsiaTheme="minorHAnsi" w:hAnsi="Times New Roman" w:cs="Times New Roman"/>
                <w:sz w:val="24"/>
                <w:szCs w:val="24"/>
                <w:lang w:eastAsia="en-US"/>
              </w:rPr>
              <w:t>XXXXXXXXXX</w:t>
            </w:r>
          </w:p>
          <w:p w14:paraId="5D156F40" w14:textId="77777777" w:rsidR="00C953B4" w:rsidRPr="005F7CD4" w:rsidRDefault="00C953B4" w:rsidP="00A16F07">
            <w:pPr>
              <w:rPr>
                <w:rFonts w:ascii="Times New Roman" w:eastAsiaTheme="minorHAnsi" w:hAnsi="Times New Roman" w:cs="Times New Roman"/>
                <w:sz w:val="24"/>
                <w:szCs w:val="24"/>
                <w:lang w:eastAsia="en-US"/>
              </w:rPr>
            </w:pPr>
          </w:p>
        </w:tc>
      </w:tr>
      <w:tr w:rsidR="00C953B4" w:rsidRPr="008515BB" w14:paraId="1906E6D3" w14:textId="77777777" w:rsidTr="009B2309">
        <w:trPr>
          <w:trHeight w:val="522"/>
        </w:trPr>
        <w:tc>
          <w:tcPr>
            <w:tcW w:w="3822" w:type="dxa"/>
            <w:noWrap/>
            <w:hideMark/>
          </w:tcPr>
          <w:p w14:paraId="00D2D763" w14:textId="77777777" w:rsidR="00C953B4" w:rsidRPr="008515BB" w:rsidRDefault="00C953B4" w:rsidP="00A16F07">
            <w:pPr>
              <w:rPr>
                <w:b/>
                <w:bCs/>
                <w:sz w:val="24"/>
                <w:szCs w:val="24"/>
              </w:rPr>
            </w:pPr>
            <w:r w:rsidRPr="008515BB">
              <w:rPr>
                <w:b/>
                <w:bCs/>
                <w:sz w:val="24"/>
                <w:szCs w:val="24"/>
              </w:rPr>
              <w:t>UYUŞMAZLIK TUTARI</w:t>
            </w:r>
          </w:p>
        </w:tc>
        <w:tc>
          <w:tcPr>
            <w:tcW w:w="397" w:type="dxa"/>
          </w:tcPr>
          <w:p w14:paraId="339D8F63" w14:textId="77777777" w:rsidR="00C953B4" w:rsidRPr="008515BB" w:rsidRDefault="00C953B4" w:rsidP="00A16F07">
            <w:pPr>
              <w:rPr>
                <w:noProof/>
                <w:sz w:val="24"/>
                <w:szCs w:val="24"/>
              </w:rPr>
            </w:pPr>
            <w:r w:rsidRPr="008515BB">
              <w:rPr>
                <w:noProof/>
                <w:sz w:val="24"/>
                <w:szCs w:val="24"/>
              </w:rPr>
              <w:t>:</w:t>
            </w:r>
          </w:p>
        </w:tc>
        <w:tc>
          <w:tcPr>
            <w:tcW w:w="5528" w:type="dxa"/>
            <w:noWrap/>
            <w:hideMark/>
          </w:tcPr>
          <w:p w14:paraId="3E929911" w14:textId="77777777" w:rsidR="00C953B4" w:rsidRPr="005F7CD4" w:rsidRDefault="00C953B4" w:rsidP="00A16F07">
            <w:pPr>
              <w:rPr>
                <w:rFonts w:ascii="Times New Roman" w:eastAsiaTheme="minorHAnsi" w:hAnsi="Times New Roman" w:cs="Times New Roman"/>
                <w:sz w:val="24"/>
                <w:szCs w:val="24"/>
                <w:lang w:eastAsia="en-US"/>
              </w:rPr>
            </w:pPr>
            <w:proofErr w:type="gramStart"/>
            <w:r w:rsidRPr="005F7CD4">
              <w:rPr>
                <w:rFonts w:ascii="Times New Roman" w:eastAsiaTheme="minorHAnsi" w:hAnsi="Times New Roman" w:cs="Times New Roman"/>
                <w:sz w:val="24"/>
                <w:szCs w:val="24"/>
                <w:lang w:eastAsia="en-US"/>
              </w:rPr>
              <w:t>XXXX  TL</w:t>
            </w:r>
            <w:proofErr w:type="gramEnd"/>
            <w:r w:rsidRPr="005F7CD4">
              <w:rPr>
                <w:rFonts w:ascii="Times New Roman" w:eastAsiaTheme="minorHAnsi" w:hAnsi="Times New Roman" w:cs="Times New Roman"/>
                <w:sz w:val="24"/>
                <w:szCs w:val="24"/>
                <w:lang w:eastAsia="en-US"/>
              </w:rPr>
              <w:t xml:space="preserve"> </w:t>
            </w:r>
          </w:p>
        </w:tc>
      </w:tr>
      <w:tr w:rsidR="00C953B4" w:rsidRPr="008515BB" w14:paraId="2C00406E" w14:textId="77777777" w:rsidTr="009B2309">
        <w:trPr>
          <w:trHeight w:val="940"/>
        </w:trPr>
        <w:tc>
          <w:tcPr>
            <w:tcW w:w="3822" w:type="dxa"/>
            <w:noWrap/>
            <w:hideMark/>
          </w:tcPr>
          <w:p w14:paraId="38D1ECF1" w14:textId="77777777" w:rsidR="00C953B4" w:rsidRPr="008515BB" w:rsidRDefault="00C953B4" w:rsidP="00A16F07">
            <w:pPr>
              <w:rPr>
                <w:b/>
                <w:bCs/>
                <w:sz w:val="24"/>
                <w:szCs w:val="24"/>
              </w:rPr>
            </w:pPr>
            <w:r w:rsidRPr="008515BB">
              <w:rPr>
                <w:b/>
                <w:bCs/>
                <w:sz w:val="24"/>
                <w:szCs w:val="24"/>
              </w:rPr>
              <w:t>SİGORTA HAKEM/ HAKEMLERİ</w:t>
            </w:r>
          </w:p>
        </w:tc>
        <w:tc>
          <w:tcPr>
            <w:tcW w:w="397" w:type="dxa"/>
          </w:tcPr>
          <w:p w14:paraId="687BAD8B" w14:textId="77777777" w:rsidR="00C953B4" w:rsidRPr="008515BB" w:rsidRDefault="00C953B4" w:rsidP="00A16F07">
            <w:pPr>
              <w:rPr>
                <w:noProof/>
                <w:sz w:val="24"/>
                <w:szCs w:val="24"/>
              </w:rPr>
            </w:pPr>
            <w:r w:rsidRPr="008515BB">
              <w:rPr>
                <w:noProof/>
                <w:sz w:val="24"/>
                <w:szCs w:val="24"/>
              </w:rPr>
              <w:t>:</w:t>
            </w:r>
          </w:p>
        </w:tc>
        <w:tc>
          <w:tcPr>
            <w:tcW w:w="5528" w:type="dxa"/>
            <w:hideMark/>
          </w:tcPr>
          <w:p w14:paraId="6BBD9F16" w14:textId="77777777" w:rsidR="00C953B4" w:rsidRPr="005F7CD4" w:rsidRDefault="00C953B4" w:rsidP="00A16F07">
            <w:pPr>
              <w:rPr>
                <w:rFonts w:ascii="Times New Roman" w:eastAsiaTheme="minorHAnsi" w:hAnsi="Times New Roman" w:cs="Times New Roman"/>
                <w:sz w:val="24"/>
                <w:szCs w:val="24"/>
                <w:lang w:eastAsia="en-US"/>
              </w:rPr>
            </w:pPr>
            <w:r w:rsidRPr="005F7CD4">
              <w:rPr>
                <w:rFonts w:ascii="Times New Roman" w:eastAsiaTheme="minorHAnsi" w:hAnsi="Times New Roman" w:cs="Times New Roman"/>
                <w:sz w:val="24"/>
                <w:szCs w:val="24"/>
                <w:lang w:eastAsia="en-US"/>
              </w:rPr>
              <w:t>XXXXXXXXXXX (</w:t>
            </w:r>
            <w:proofErr w:type="spellStart"/>
            <w:r w:rsidRPr="005F7CD4">
              <w:rPr>
                <w:rFonts w:ascii="Times New Roman" w:eastAsiaTheme="minorHAnsi" w:hAnsi="Times New Roman" w:cs="Times New Roman"/>
                <w:sz w:val="24"/>
                <w:szCs w:val="24"/>
                <w:lang w:eastAsia="en-US"/>
              </w:rPr>
              <w:t>Koordinator</w:t>
            </w:r>
            <w:proofErr w:type="spellEnd"/>
            <w:r w:rsidRPr="005F7CD4">
              <w:rPr>
                <w:rFonts w:ascii="Times New Roman" w:eastAsiaTheme="minorHAnsi" w:hAnsi="Times New Roman" w:cs="Times New Roman"/>
                <w:sz w:val="24"/>
                <w:szCs w:val="24"/>
                <w:lang w:eastAsia="en-US"/>
              </w:rPr>
              <w:t>)</w:t>
            </w:r>
          </w:p>
          <w:p w14:paraId="648CF6EA" w14:textId="77777777" w:rsidR="00C953B4" w:rsidRPr="005F7CD4" w:rsidRDefault="00C953B4" w:rsidP="00A16F07">
            <w:pPr>
              <w:rPr>
                <w:rFonts w:ascii="Times New Roman" w:eastAsiaTheme="minorHAnsi" w:hAnsi="Times New Roman" w:cs="Times New Roman"/>
                <w:sz w:val="24"/>
                <w:szCs w:val="24"/>
                <w:lang w:eastAsia="en-US"/>
              </w:rPr>
            </w:pPr>
            <w:r w:rsidRPr="005F7CD4">
              <w:rPr>
                <w:rFonts w:ascii="Times New Roman" w:eastAsiaTheme="minorHAnsi" w:hAnsi="Times New Roman" w:cs="Times New Roman"/>
                <w:sz w:val="24"/>
                <w:szCs w:val="24"/>
                <w:lang w:eastAsia="en-US"/>
              </w:rPr>
              <w:t>(Sicil No: XXXXX )</w:t>
            </w:r>
          </w:p>
          <w:p w14:paraId="0EE96CD1" w14:textId="77777777" w:rsidR="00C953B4" w:rsidRPr="005F7CD4" w:rsidRDefault="00C953B4" w:rsidP="00A16F07">
            <w:pPr>
              <w:rPr>
                <w:rFonts w:ascii="Times New Roman" w:eastAsiaTheme="minorHAnsi" w:hAnsi="Times New Roman" w:cs="Times New Roman"/>
                <w:sz w:val="24"/>
                <w:szCs w:val="24"/>
                <w:lang w:eastAsia="en-US"/>
              </w:rPr>
            </w:pPr>
            <w:r w:rsidRPr="005F7CD4">
              <w:rPr>
                <w:rFonts w:ascii="Times New Roman" w:eastAsiaTheme="minorHAnsi" w:hAnsi="Times New Roman" w:cs="Times New Roman"/>
                <w:sz w:val="24"/>
                <w:szCs w:val="24"/>
                <w:lang w:eastAsia="en-US"/>
              </w:rPr>
              <w:t xml:space="preserve">Dosyayı tevdi eden Hakem </w:t>
            </w:r>
          </w:p>
        </w:tc>
      </w:tr>
      <w:tr w:rsidR="00C953B4" w:rsidRPr="008515BB" w14:paraId="3770BFBA" w14:textId="77777777" w:rsidTr="009B2309">
        <w:trPr>
          <w:trHeight w:val="940"/>
        </w:trPr>
        <w:tc>
          <w:tcPr>
            <w:tcW w:w="3822" w:type="dxa"/>
            <w:noWrap/>
          </w:tcPr>
          <w:p w14:paraId="20B47FC6" w14:textId="77777777" w:rsidR="00C953B4" w:rsidRPr="008515BB" w:rsidRDefault="00C953B4" w:rsidP="00A16F07">
            <w:pPr>
              <w:rPr>
                <w:b/>
                <w:bCs/>
                <w:sz w:val="24"/>
                <w:szCs w:val="24"/>
              </w:rPr>
            </w:pPr>
            <w:r w:rsidRPr="008515BB">
              <w:rPr>
                <w:b/>
                <w:bCs/>
                <w:sz w:val="24"/>
                <w:szCs w:val="24"/>
              </w:rPr>
              <w:t>İNCELEMENİN KONUSU</w:t>
            </w:r>
          </w:p>
        </w:tc>
        <w:tc>
          <w:tcPr>
            <w:tcW w:w="397" w:type="dxa"/>
          </w:tcPr>
          <w:p w14:paraId="4796912B" w14:textId="77777777" w:rsidR="00C953B4" w:rsidRPr="008515BB" w:rsidRDefault="00C953B4" w:rsidP="00A16F07">
            <w:pPr>
              <w:rPr>
                <w:noProof/>
                <w:sz w:val="24"/>
                <w:szCs w:val="24"/>
              </w:rPr>
            </w:pPr>
            <w:r w:rsidRPr="008515BB">
              <w:rPr>
                <w:noProof/>
                <w:sz w:val="24"/>
                <w:szCs w:val="24"/>
              </w:rPr>
              <w:t>:</w:t>
            </w:r>
          </w:p>
        </w:tc>
        <w:tc>
          <w:tcPr>
            <w:tcW w:w="5528" w:type="dxa"/>
          </w:tcPr>
          <w:p w14:paraId="764BE7F9" w14:textId="77777777" w:rsidR="00C953B4" w:rsidRPr="005F7CD4" w:rsidRDefault="00C953B4" w:rsidP="00A16F07">
            <w:pPr>
              <w:rPr>
                <w:rFonts w:ascii="Times New Roman" w:eastAsiaTheme="minorHAnsi" w:hAnsi="Times New Roman" w:cs="Times New Roman"/>
                <w:sz w:val="24"/>
                <w:szCs w:val="24"/>
                <w:lang w:eastAsia="en-US"/>
              </w:rPr>
            </w:pPr>
          </w:p>
          <w:p w14:paraId="590F34FD" w14:textId="77777777" w:rsidR="00C953B4" w:rsidRPr="005F7CD4" w:rsidRDefault="00C953B4" w:rsidP="00A16F07">
            <w:pPr>
              <w:rPr>
                <w:rFonts w:ascii="Times New Roman" w:eastAsiaTheme="minorHAnsi" w:hAnsi="Times New Roman" w:cs="Times New Roman"/>
                <w:sz w:val="24"/>
                <w:szCs w:val="24"/>
                <w:lang w:eastAsia="en-US"/>
              </w:rPr>
            </w:pPr>
          </w:p>
        </w:tc>
      </w:tr>
      <w:tr w:rsidR="00C953B4" w:rsidRPr="008515BB" w14:paraId="57DB9865" w14:textId="77777777" w:rsidTr="009B2309">
        <w:trPr>
          <w:trHeight w:val="940"/>
        </w:trPr>
        <w:tc>
          <w:tcPr>
            <w:tcW w:w="3822" w:type="dxa"/>
            <w:noWrap/>
          </w:tcPr>
          <w:p w14:paraId="7B781909" w14:textId="77777777" w:rsidR="00C953B4" w:rsidRPr="008515BB" w:rsidRDefault="00C953B4" w:rsidP="00A16F07">
            <w:pPr>
              <w:rPr>
                <w:b/>
                <w:bCs/>
                <w:sz w:val="24"/>
                <w:szCs w:val="24"/>
              </w:rPr>
            </w:pPr>
            <w:r w:rsidRPr="008515BB">
              <w:rPr>
                <w:b/>
                <w:bCs/>
                <w:sz w:val="24"/>
                <w:szCs w:val="24"/>
              </w:rPr>
              <w:t>TEVDİ EDİLEN GÖREV</w:t>
            </w:r>
          </w:p>
        </w:tc>
        <w:tc>
          <w:tcPr>
            <w:tcW w:w="397" w:type="dxa"/>
          </w:tcPr>
          <w:p w14:paraId="49655FA3" w14:textId="77777777" w:rsidR="00C953B4" w:rsidRPr="008515BB" w:rsidRDefault="00C953B4" w:rsidP="00A16F07">
            <w:pPr>
              <w:rPr>
                <w:noProof/>
                <w:sz w:val="24"/>
                <w:szCs w:val="24"/>
              </w:rPr>
            </w:pPr>
            <w:r w:rsidRPr="008515BB">
              <w:rPr>
                <w:noProof/>
                <w:sz w:val="24"/>
                <w:szCs w:val="24"/>
              </w:rPr>
              <w:t>:</w:t>
            </w:r>
          </w:p>
        </w:tc>
        <w:tc>
          <w:tcPr>
            <w:tcW w:w="5528" w:type="dxa"/>
          </w:tcPr>
          <w:p w14:paraId="5112C34F" w14:textId="5280E944" w:rsidR="00C953B4" w:rsidRPr="005F7CD4" w:rsidRDefault="009B2309" w:rsidP="00C953B4">
            <w:pPr>
              <w:rPr>
                <w:rFonts w:ascii="Times New Roman" w:eastAsiaTheme="minorHAnsi" w:hAnsi="Times New Roman" w:cs="Times New Roman"/>
                <w:sz w:val="24"/>
                <w:szCs w:val="24"/>
                <w:lang w:eastAsia="en-US"/>
              </w:rPr>
            </w:pPr>
            <w:proofErr w:type="gramStart"/>
            <w:r w:rsidRPr="00117201">
              <w:rPr>
                <w:rFonts w:ascii="Times New Roman" w:eastAsiaTheme="minorHAnsi" w:hAnsi="Times New Roman" w:cs="Times New Roman"/>
                <w:sz w:val="24"/>
                <w:szCs w:val="22"/>
                <w:lang w:eastAsia="en-US"/>
              </w:rPr>
              <w:t>..</w:t>
            </w:r>
            <w:proofErr w:type="gramEnd"/>
            <w:r w:rsidRPr="00117201">
              <w:rPr>
                <w:rFonts w:ascii="Times New Roman" w:eastAsiaTheme="minorHAnsi" w:hAnsi="Times New Roman" w:cs="Times New Roman"/>
                <w:sz w:val="24"/>
                <w:szCs w:val="22"/>
                <w:lang w:eastAsia="en-US"/>
              </w:rPr>
              <w:t xml:space="preserve">tarihinde .. </w:t>
            </w:r>
            <w:proofErr w:type="spellStart"/>
            <w:r w:rsidRPr="00117201">
              <w:rPr>
                <w:rFonts w:ascii="Times New Roman" w:eastAsiaTheme="minorHAnsi" w:hAnsi="Times New Roman" w:cs="Times New Roman"/>
                <w:sz w:val="24"/>
                <w:szCs w:val="22"/>
                <w:lang w:eastAsia="en-US"/>
              </w:rPr>
              <w:t>örn</w:t>
            </w:r>
            <w:proofErr w:type="spellEnd"/>
            <w:r w:rsidRPr="00117201">
              <w:rPr>
                <w:rFonts w:ascii="Times New Roman" w:eastAsiaTheme="minorHAnsi" w:hAnsi="Times New Roman" w:cs="Times New Roman"/>
                <w:sz w:val="24"/>
                <w:szCs w:val="22"/>
                <w:lang w:eastAsia="en-US"/>
              </w:rPr>
              <w:t xml:space="preserve">. hırsızlık/su baskını vb. </w:t>
            </w:r>
            <w:r w:rsidR="00C953B4" w:rsidRPr="00117201">
              <w:rPr>
                <w:rFonts w:ascii="Times New Roman" w:eastAsiaTheme="minorHAnsi" w:hAnsi="Times New Roman" w:cs="Times New Roman"/>
                <w:sz w:val="24"/>
                <w:szCs w:val="24"/>
                <w:lang w:eastAsia="en-US"/>
              </w:rPr>
              <w:t>meydana gelen olayın/hasarın teminat kapsamına</w:t>
            </w:r>
            <w:r w:rsidR="00C953B4" w:rsidRPr="005F7CD4">
              <w:rPr>
                <w:rFonts w:ascii="Times New Roman" w:eastAsiaTheme="minorHAnsi" w:hAnsi="Times New Roman" w:cs="Times New Roman"/>
                <w:sz w:val="24"/>
                <w:szCs w:val="24"/>
                <w:lang w:eastAsia="en-US"/>
              </w:rPr>
              <w:t xml:space="preserve"> girip girmediğinin belirlenmesi.</w:t>
            </w:r>
          </w:p>
        </w:tc>
      </w:tr>
      <w:tr w:rsidR="00C953B4" w:rsidRPr="008515BB" w14:paraId="27B3C663" w14:textId="77777777" w:rsidTr="009B2309">
        <w:trPr>
          <w:trHeight w:val="940"/>
        </w:trPr>
        <w:tc>
          <w:tcPr>
            <w:tcW w:w="3822" w:type="dxa"/>
            <w:noWrap/>
          </w:tcPr>
          <w:p w14:paraId="1E724DB5" w14:textId="77777777" w:rsidR="00C953B4" w:rsidRPr="008515BB" w:rsidRDefault="00C953B4" w:rsidP="00A16F07">
            <w:pPr>
              <w:rPr>
                <w:b/>
                <w:bCs/>
                <w:sz w:val="24"/>
                <w:szCs w:val="24"/>
              </w:rPr>
            </w:pPr>
            <w:r w:rsidRPr="008515BB">
              <w:rPr>
                <w:b/>
                <w:bCs/>
                <w:sz w:val="24"/>
                <w:szCs w:val="24"/>
              </w:rPr>
              <w:t>GÖREVLENDİRME TARİHİ VE SÜRESİ</w:t>
            </w:r>
          </w:p>
        </w:tc>
        <w:tc>
          <w:tcPr>
            <w:tcW w:w="397" w:type="dxa"/>
          </w:tcPr>
          <w:p w14:paraId="221BEBA0" w14:textId="77777777" w:rsidR="00C953B4" w:rsidRPr="008515BB" w:rsidRDefault="00C953B4" w:rsidP="00A16F07">
            <w:pPr>
              <w:rPr>
                <w:noProof/>
                <w:sz w:val="24"/>
                <w:szCs w:val="24"/>
              </w:rPr>
            </w:pPr>
            <w:r w:rsidRPr="008515BB">
              <w:rPr>
                <w:noProof/>
                <w:sz w:val="24"/>
                <w:szCs w:val="24"/>
              </w:rPr>
              <w:t>:</w:t>
            </w:r>
          </w:p>
        </w:tc>
        <w:tc>
          <w:tcPr>
            <w:tcW w:w="5528" w:type="dxa"/>
          </w:tcPr>
          <w:p w14:paraId="242B2EEB" w14:textId="77777777" w:rsidR="00C953B4" w:rsidRPr="005F7CD4" w:rsidRDefault="00C953B4" w:rsidP="00A16F07">
            <w:pPr>
              <w:rPr>
                <w:rFonts w:ascii="Times New Roman" w:eastAsiaTheme="minorHAnsi" w:hAnsi="Times New Roman" w:cs="Times New Roman"/>
                <w:sz w:val="24"/>
                <w:szCs w:val="24"/>
                <w:lang w:eastAsia="en-US"/>
              </w:rPr>
            </w:pPr>
          </w:p>
        </w:tc>
      </w:tr>
      <w:tr w:rsidR="00C953B4" w:rsidRPr="008515BB" w14:paraId="28176ABA" w14:textId="77777777" w:rsidTr="009B2309">
        <w:trPr>
          <w:trHeight w:val="940"/>
        </w:trPr>
        <w:tc>
          <w:tcPr>
            <w:tcW w:w="3822" w:type="dxa"/>
            <w:noWrap/>
          </w:tcPr>
          <w:p w14:paraId="36CE95B6" w14:textId="77777777" w:rsidR="00C953B4" w:rsidRPr="008515BB" w:rsidRDefault="00C953B4" w:rsidP="00A16F07">
            <w:pPr>
              <w:rPr>
                <w:b/>
                <w:bCs/>
                <w:sz w:val="24"/>
                <w:szCs w:val="24"/>
              </w:rPr>
            </w:pPr>
            <w:r w:rsidRPr="008515BB">
              <w:rPr>
                <w:b/>
                <w:bCs/>
                <w:sz w:val="24"/>
                <w:szCs w:val="24"/>
              </w:rPr>
              <w:t>ÖDENEN TAZMİNAT TUTARI</w:t>
            </w:r>
          </w:p>
        </w:tc>
        <w:tc>
          <w:tcPr>
            <w:tcW w:w="397" w:type="dxa"/>
          </w:tcPr>
          <w:p w14:paraId="2E52477A" w14:textId="77777777" w:rsidR="00C953B4" w:rsidRPr="008515BB" w:rsidRDefault="00C953B4" w:rsidP="00A16F07">
            <w:pPr>
              <w:rPr>
                <w:noProof/>
                <w:sz w:val="24"/>
                <w:szCs w:val="24"/>
              </w:rPr>
            </w:pPr>
            <w:r w:rsidRPr="008515BB">
              <w:rPr>
                <w:noProof/>
                <w:sz w:val="24"/>
                <w:szCs w:val="24"/>
              </w:rPr>
              <w:t>:</w:t>
            </w:r>
          </w:p>
        </w:tc>
        <w:tc>
          <w:tcPr>
            <w:tcW w:w="5528" w:type="dxa"/>
          </w:tcPr>
          <w:p w14:paraId="258CDD6D" w14:textId="77777777" w:rsidR="00C953B4" w:rsidRPr="005F7CD4" w:rsidRDefault="00C953B4" w:rsidP="00A16F07">
            <w:pPr>
              <w:rPr>
                <w:rFonts w:ascii="Times New Roman" w:eastAsiaTheme="minorHAnsi" w:hAnsi="Times New Roman" w:cs="Times New Roman"/>
                <w:sz w:val="24"/>
                <w:szCs w:val="24"/>
                <w:lang w:eastAsia="en-US"/>
              </w:rPr>
            </w:pPr>
          </w:p>
        </w:tc>
      </w:tr>
      <w:tr w:rsidR="009B2309" w:rsidRPr="008515BB" w14:paraId="6872B7D8" w14:textId="77777777" w:rsidTr="009B2309">
        <w:trPr>
          <w:trHeight w:val="940"/>
        </w:trPr>
        <w:tc>
          <w:tcPr>
            <w:tcW w:w="3822" w:type="dxa"/>
            <w:noWrap/>
          </w:tcPr>
          <w:p w14:paraId="6CE96091" w14:textId="77777777" w:rsidR="009B2309" w:rsidRPr="00117201" w:rsidRDefault="009B2309" w:rsidP="0040700B">
            <w:pPr>
              <w:rPr>
                <w:b/>
                <w:bCs/>
                <w:sz w:val="24"/>
                <w:szCs w:val="24"/>
              </w:rPr>
            </w:pPr>
            <w:r w:rsidRPr="00117201">
              <w:rPr>
                <w:b/>
                <w:bCs/>
                <w:sz w:val="24"/>
                <w:szCs w:val="24"/>
              </w:rPr>
              <w:t>UYUŞMAZLIK KONUSU TUTAR</w:t>
            </w:r>
          </w:p>
        </w:tc>
        <w:tc>
          <w:tcPr>
            <w:tcW w:w="397" w:type="dxa"/>
          </w:tcPr>
          <w:p w14:paraId="502A7916" w14:textId="77777777" w:rsidR="009B2309" w:rsidRPr="00117201" w:rsidRDefault="009B2309" w:rsidP="0040700B">
            <w:pPr>
              <w:rPr>
                <w:noProof/>
                <w:sz w:val="24"/>
                <w:szCs w:val="24"/>
              </w:rPr>
            </w:pPr>
            <w:r w:rsidRPr="00117201">
              <w:rPr>
                <w:noProof/>
                <w:sz w:val="24"/>
                <w:szCs w:val="24"/>
              </w:rPr>
              <w:t>:</w:t>
            </w:r>
          </w:p>
        </w:tc>
        <w:tc>
          <w:tcPr>
            <w:tcW w:w="5528" w:type="dxa"/>
          </w:tcPr>
          <w:p w14:paraId="087415BD" w14:textId="77777777" w:rsidR="009B2309" w:rsidRPr="00117201" w:rsidRDefault="009B2309" w:rsidP="0040700B">
            <w:pPr>
              <w:rPr>
                <w:noProof/>
                <w:sz w:val="24"/>
                <w:szCs w:val="24"/>
              </w:rPr>
            </w:pPr>
          </w:p>
        </w:tc>
      </w:tr>
    </w:tbl>
    <w:p w14:paraId="25662A07" w14:textId="77777777" w:rsidR="00C953B4" w:rsidRDefault="00C953B4" w:rsidP="00C953B4">
      <w:pPr>
        <w:spacing w:after="0"/>
        <w:jc w:val="both"/>
        <w:rPr>
          <w:rFonts w:ascii="Arial" w:hAnsi="Arial" w:cs="Arial"/>
          <w:b/>
          <w:bCs/>
          <w:sz w:val="32"/>
          <w:szCs w:val="32"/>
        </w:rPr>
      </w:pPr>
    </w:p>
    <w:p w14:paraId="1022A9B5" w14:textId="77777777" w:rsidR="009B2309" w:rsidRPr="004F5A95" w:rsidRDefault="009B2309" w:rsidP="009B2309">
      <w:pPr>
        <w:pStyle w:val="ListeParagraf"/>
        <w:numPr>
          <w:ilvl w:val="0"/>
          <w:numId w:val="1"/>
        </w:numPr>
        <w:spacing w:after="0" w:line="240" w:lineRule="auto"/>
        <w:ind w:left="284" w:hanging="284"/>
        <w:rPr>
          <w:rFonts w:ascii="Times New Roman" w:eastAsia="Arial" w:hAnsi="Times New Roman" w:cs="Times New Roman"/>
          <w:b/>
          <w:sz w:val="24"/>
          <w:szCs w:val="20"/>
          <w:u w:val="single"/>
        </w:rPr>
      </w:pPr>
      <w:r w:rsidRPr="009B2309">
        <w:rPr>
          <w:rFonts w:ascii="Times New Roman" w:hAnsi="Times New Roman" w:cs="Times New Roman"/>
          <w:b/>
          <w:sz w:val="24"/>
          <w:szCs w:val="24"/>
        </w:rPr>
        <w:br w:type="column"/>
      </w:r>
      <w:r w:rsidRPr="004F5A95">
        <w:rPr>
          <w:rFonts w:ascii="Times New Roman" w:eastAsia="Arial" w:hAnsi="Times New Roman" w:cs="Times New Roman"/>
          <w:b/>
          <w:sz w:val="24"/>
          <w:szCs w:val="20"/>
          <w:u w:val="single"/>
        </w:rPr>
        <w:lastRenderedPageBreak/>
        <w:t>GÖREVLENDİRME KONUSU</w:t>
      </w:r>
      <w:r>
        <w:rPr>
          <w:rFonts w:ascii="Times New Roman" w:eastAsia="Arial" w:hAnsi="Times New Roman" w:cs="Times New Roman"/>
          <w:b/>
          <w:sz w:val="24"/>
          <w:szCs w:val="20"/>
          <w:u w:val="single"/>
        </w:rPr>
        <w:t xml:space="preserve"> </w:t>
      </w:r>
    </w:p>
    <w:p w14:paraId="1CD536E2" w14:textId="77777777" w:rsidR="009B2309" w:rsidRPr="000710CC" w:rsidRDefault="009B2309" w:rsidP="009B2309">
      <w:pPr>
        <w:spacing w:after="0" w:line="240" w:lineRule="auto"/>
        <w:rPr>
          <w:b/>
        </w:rPr>
      </w:pPr>
    </w:p>
    <w:p w14:paraId="12707F77" w14:textId="0BCE31CE" w:rsidR="009B2309" w:rsidRDefault="009B2309" w:rsidP="009B2309">
      <w:pPr>
        <w:jc w:val="both"/>
        <w:rPr>
          <w:rFonts w:ascii="Times New Roman" w:eastAsia="Times New Roman" w:hAnsi="Times New Roman" w:cs="Times New Roman"/>
          <w:bCs/>
          <w:sz w:val="24"/>
          <w:szCs w:val="20"/>
        </w:rPr>
      </w:pPr>
      <w:r>
        <w:rPr>
          <w:rFonts w:ascii="Times New Roman" w:hAnsi="Times New Roman" w:cs="Times New Roman"/>
          <w:sz w:val="24"/>
        </w:rPr>
        <w:t xml:space="preserve">Sigorta Tahkim Komisyonunca 10.10.2019 </w:t>
      </w:r>
      <w:r w:rsidRPr="00136BAE">
        <w:rPr>
          <w:rFonts w:ascii="Times New Roman" w:hAnsi="Times New Roman" w:cs="Times New Roman"/>
          <w:sz w:val="24"/>
        </w:rPr>
        <w:t>tarih ve 2019.E.</w:t>
      </w:r>
      <w:r>
        <w:rPr>
          <w:rFonts w:ascii="Times New Roman" w:hAnsi="Times New Roman" w:cs="Times New Roman"/>
          <w:sz w:val="24"/>
        </w:rPr>
        <w:t xml:space="preserve">xxxxx </w:t>
      </w:r>
      <w:r w:rsidRPr="00136BAE">
        <w:rPr>
          <w:rFonts w:ascii="Times New Roman" w:hAnsi="Times New Roman" w:cs="Times New Roman"/>
          <w:sz w:val="24"/>
        </w:rPr>
        <w:t>numaralı başvuruda tarafım</w:t>
      </w:r>
      <w:r>
        <w:rPr>
          <w:rFonts w:ascii="Times New Roman" w:hAnsi="Times New Roman" w:cs="Times New Roman"/>
          <w:sz w:val="24"/>
        </w:rPr>
        <w:t xml:space="preserve">a yapılan bilirkişi görevlendirmesine dair ara kararda uyuşmazlığa </w:t>
      </w:r>
      <w:proofErr w:type="gramStart"/>
      <w:r>
        <w:rPr>
          <w:rFonts w:ascii="Times New Roman" w:hAnsi="Times New Roman" w:cs="Times New Roman"/>
          <w:sz w:val="24"/>
        </w:rPr>
        <w:t>….</w:t>
      </w:r>
      <w:proofErr w:type="gramEnd"/>
      <w:r>
        <w:rPr>
          <w:rFonts w:ascii="Times New Roman" w:hAnsi="Times New Roman" w:cs="Times New Roman"/>
          <w:sz w:val="24"/>
        </w:rPr>
        <w:t xml:space="preserve"> sonrasında </w:t>
      </w:r>
      <w:proofErr w:type="spellStart"/>
      <w:r>
        <w:rPr>
          <w:rFonts w:ascii="Times New Roman" w:hAnsi="Times New Roman" w:cs="Times New Roman"/>
          <w:b/>
          <w:sz w:val="24"/>
        </w:rPr>
        <w:t>xxxx</w:t>
      </w:r>
      <w:proofErr w:type="spellEnd"/>
      <w:r>
        <w:rPr>
          <w:rFonts w:ascii="Times New Roman" w:hAnsi="Times New Roman" w:cs="Times New Roman"/>
          <w:b/>
          <w:sz w:val="24"/>
        </w:rPr>
        <w:t xml:space="preserve"> </w:t>
      </w:r>
      <w:proofErr w:type="gramStart"/>
      <w:r>
        <w:rPr>
          <w:rFonts w:ascii="Times New Roman" w:hAnsi="Times New Roman" w:cs="Times New Roman"/>
          <w:b/>
          <w:sz w:val="24"/>
        </w:rPr>
        <w:t>….</w:t>
      </w:r>
      <w:proofErr w:type="gramEnd"/>
      <w:r>
        <w:rPr>
          <w:rFonts w:ascii="Times New Roman" w:hAnsi="Times New Roman" w:cs="Times New Roman"/>
          <w:b/>
          <w:sz w:val="24"/>
        </w:rPr>
        <w:t xml:space="preserve"> </w:t>
      </w:r>
      <w:proofErr w:type="gramStart"/>
      <w:r>
        <w:rPr>
          <w:rFonts w:ascii="Times New Roman" w:hAnsi="Times New Roman" w:cs="Times New Roman"/>
          <w:b/>
          <w:sz w:val="24"/>
        </w:rPr>
        <w:t>gerçekleşen</w:t>
      </w:r>
      <w:proofErr w:type="gramEnd"/>
      <w:r>
        <w:rPr>
          <w:rFonts w:ascii="Times New Roman" w:hAnsi="Times New Roman" w:cs="Times New Roman"/>
          <w:b/>
          <w:sz w:val="24"/>
        </w:rPr>
        <w:t xml:space="preserve"> olayın/hasarın poliçe teminat kapsamına girip girmediğinin </w:t>
      </w:r>
      <w:r w:rsidRPr="00681E67">
        <w:rPr>
          <w:rFonts w:ascii="Times New Roman" w:eastAsia="Times New Roman" w:hAnsi="Times New Roman" w:cs="Times New Roman"/>
          <w:sz w:val="24"/>
          <w:szCs w:val="20"/>
        </w:rPr>
        <w:t>belirlenmesi</w:t>
      </w:r>
      <w:r>
        <w:rPr>
          <w:rFonts w:ascii="Times New Roman" w:eastAsia="Times New Roman" w:hAnsi="Times New Roman" w:cs="Times New Roman"/>
          <w:b/>
          <w:bCs/>
          <w:sz w:val="24"/>
          <w:szCs w:val="20"/>
        </w:rPr>
        <w:t xml:space="preserve"> </w:t>
      </w:r>
      <w:r w:rsidR="00117201">
        <w:rPr>
          <w:rFonts w:ascii="Times New Roman" w:eastAsia="Times New Roman" w:hAnsi="Times New Roman" w:cs="Times New Roman"/>
          <w:bCs/>
          <w:sz w:val="24"/>
          <w:szCs w:val="20"/>
        </w:rPr>
        <w:t>talep edilmiştir</w:t>
      </w:r>
      <w:r w:rsidRPr="00136BAE">
        <w:rPr>
          <w:rFonts w:ascii="Times New Roman" w:eastAsia="Times New Roman" w:hAnsi="Times New Roman" w:cs="Times New Roman"/>
          <w:bCs/>
          <w:sz w:val="24"/>
          <w:szCs w:val="20"/>
        </w:rPr>
        <w:t>.</w:t>
      </w:r>
      <w:r>
        <w:rPr>
          <w:rFonts w:ascii="Times New Roman" w:eastAsia="Times New Roman" w:hAnsi="Times New Roman" w:cs="Times New Roman"/>
          <w:bCs/>
          <w:sz w:val="24"/>
          <w:szCs w:val="20"/>
        </w:rPr>
        <w:t xml:space="preserve"> </w:t>
      </w:r>
    </w:p>
    <w:p w14:paraId="3DD2D02B" w14:textId="77777777" w:rsidR="009B2309" w:rsidRDefault="009B2309" w:rsidP="009B2309">
      <w:pPr>
        <w:pStyle w:val="ListeParagraf"/>
        <w:ind w:left="284"/>
        <w:jc w:val="both"/>
        <w:rPr>
          <w:rFonts w:ascii="Times New Roman" w:hAnsi="Times New Roman" w:cs="Times New Roman"/>
          <w:sz w:val="24"/>
          <w:szCs w:val="24"/>
        </w:rPr>
      </w:pPr>
    </w:p>
    <w:p w14:paraId="5B88C91A" w14:textId="77777777" w:rsidR="009B2309" w:rsidRPr="00117201" w:rsidRDefault="009B2309" w:rsidP="009B2309">
      <w:pPr>
        <w:pStyle w:val="ListeParagraf"/>
        <w:numPr>
          <w:ilvl w:val="0"/>
          <w:numId w:val="1"/>
        </w:numPr>
        <w:spacing w:after="0" w:line="240" w:lineRule="auto"/>
        <w:ind w:left="284" w:hanging="284"/>
        <w:rPr>
          <w:rFonts w:ascii="Times New Roman" w:eastAsia="Arial" w:hAnsi="Times New Roman" w:cs="Times New Roman"/>
          <w:b/>
          <w:sz w:val="24"/>
          <w:szCs w:val="20"/>
          <w:u w:val="single"/>
        </w:rPr>
      </w:pPr>
      <w:r w:rsidRPr="00117201">
        <w:rPr>
          <w:rFonts w:ascii="Times New Roman" w:eastAsia="Arial" w:hAnsi="Times New Roman" w:cs="Times New Roman"/>
          <w:b/>
          <w:sz w:val="24"/>
          <w:szCs w:val="20"/>
          <w:u w:val="single"/>
        </w:rPr>
        <w:t xml:space="preserve">HASAR KONUSU VE POLİÇE BİLGİLERİ </w:t>
      </w:r>
    </w:p>
    <w:p w14:paraId="2997CF3A" w14:textId="77777777" w:rsidR="009B2309" w:rsidRPr="00564D02" w:rsidRDefault="009B2309" w:rsidP="009B2309">
      <w:pPr>
        <w:pStyle w:val="ListeParagraf"/>
        <w:spacing w:after="0" w:line="240" w:lineRule="auto"/>
        <w:ind w:left="284"/>
        <w:rPr>
          <w:rFonts w:ascii="Times New Roman" w:eastAsia="Arial" w:hAnsi="Times New Roman" w:cs="Times New Roman"/>
          <w:b/>
          <w:sz w:val="24"/>
          <w:szCs w:val="20"/>
          <w:highlight w:val="yellow"/>
          <w:u w:val="single"/>
        </w:rPr>
      </w:pPr>
    </w:p>
    <w:p w14:paraId="3FF5A34F" w14:textId="77777777" w:rsidR="009B2309" w:rsidRDefault="009B2309" w:rsidP="009B23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120" w:line="240" w:lineRule="auto"/>
        <w:ind w:left="142" w:right="141"/>
        <w:jc w:val="both"/>
        <w:rPr>
          <w:rFonts w:ascii="Times New Roman" w:eastAsia="Arial" w:hAnsi="Times New Roman" w:cs="Times New Roman"/>
          <w:b/>
          <w:sz w:val="24"/>
          <w:szCs w:val="24"/>
        </w:rPr>
      </w:pPr>
      <w:r>
        <w:rPr>
          <w:rFonts w:ascii="Times New Roman" w:eastAsia="Arial" w:hAnsi="Times New Roman" w:cs="Times New Roman"/>
          <w:b/>
          <w:sz w:val="24"/>
          <w:szCs w:val="24"/>
        </w:rPr>
        <w:t>Tazminat Talebind</w:t>
      </w:r>
      <w:r w:rsidRPr="005A1F48">
        <w:rPr>
          <w:rFonts w:ascii="Times New Roman" w:eastAsia="Arial" w:hAnsi="Times New Roman" w:cs="Times New Roman"/>
          <w:b/>
          <w:sz w:val="24"/>
          <w:szCs w:val="24"/>
        </w:rPr>
        <w:t>e Bulunulan</w:t>
      </w:r>
      <w:r>
        <w:rPr>
          <w:rFonts w:ascii="Times New Roman" w:eastAsia="Arial" w:hAnsi="Times New Roman" w:cs="Times New Roman"/>
          <w:b/>
          <w:sz w:val="24"/>
          <w:szCs w:val="24"/>
        </w:rPr>
        <w:t xml:space="preserve">… (Araç, Makine, Eşya, Ev vb.) ve Poliçe Bilgileri </w:t>
      </w:r>
    </w:p>
    <w:p w14:paraId="4D86F33A" w14:textId="77777777" w:rsidR="009B2309" w:rsidRDefault="009B2309" w:rsidP="009B23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sz w:val="24"/>
          <w:szCs w:val="24"/>
        </w:rPr>
      </w:pPr>
      <w:r>
        <w:rPr>
          <w:rFonts w:ascii="Times New Roman" w:eastAsia="Arial" w:hAnsi="Times New Roman" w:cs="Times New Roman"/>
          <w:sz w:val="24"/>
          <w:szCs w:val="24"/>
        </w:rPr>
        <w:t>….. Sahibi</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w:t>
      </w:r>
      <w:proofErr w:type="spellStart"/>
      <w:r>
        <w:rPr>
          <w:rFonts w:ascii="Times New Roman" w:eastAsia="Arial" w:hAnsi="Times New Roman" w:cs="Times New Roman"/>
          <w:sz w:val="24"/>
          <w:szCs w:val="24"/>
        </w:rPr>
        <w:t>xxxx</w:t>
      </w:r>
      <w:proofErr w:type="spellEnd"/>
    </w:p>
    <w:p w14:paraId="4D2DD6A1" w14:textId="77777777" w:rsidR="009B2309" w:rsidRDefault="009B2309" w:rsidP="009B23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sz w:val="24"/>
          <w:szCs w:val="24"/>
        </w:rPr>
      </w:pPr>
      <w:r>
        <w:rPr>
          <w:rFonts w:ascii="Times New Roman" w:eastAsia="Arial" w:hAnsi="Times New Roman" w:cs="Times New Roman"/>
          <w:sz w:val="24"/>
          <w:szCs w:val="24"/>
        </w:rPr>
        <w:t>….. Sahibi VKN/TCKN</w:t>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w:t>
      </w:r>
      <w:proofErr w:type="spellStart"/>
      <w:r>
        <w:rPr>
          <w:rFonts w:ascii="Times New Roman" w:eastAsia="Arial" w:hAnsi="Times New Roman" w:cs="Times New Roman"/>
          <w:sz w:val="24"/>
          <w:szCs w:val="24"/>
        </w:rPr>
        <w:t>xxxx</w:t>
      </w:r>
      <w:proofErr w:type="spellEnd"/>
    </w:p>
    <w:p w14:paraId="728FC12B" w14:textId="77777777" w:rsidR="009B2309" w:rsidRDefault="009B2309" w:rsidP="009B23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color w:val="000000"/>
          <w:sz w:val="24"/>
          <w:szCs w:val="24"/>
        </w:rPr>
      </w:pPr>
      <w:r>
        <w:rPr>
          <w:rFonts w:ascii="Times New Roman" w:eastAsia="Arial" w:hAnsi="Times New Roman" w:cs="Times New Roman"/>
          <w:sz w:val="24"/>
          <w:szCs w:val="24"/>
        </w:rPr>
        <w:t>Araç ( Makine, eşya, ev vb.)</w:t>
      </w:r>
      <w:r>
        <w:rPr>
          <w:rFonts w:ascii="Times New Roman" w:eastAsia="Arial" w:hAnsi="Times New Roman" w:cs="Times New Roman"/>
          <w:sz w:val="24"/>
          <w:szCs w:val="24"/>
        </w:rPr>
        <w:tab/>
        <w:t xml:space="preserve"> </w:t>
      </w:r>
      <w:r w:rsidRPr="00BE5E97">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xxxx</w:t>
      </w:r>
      <w:proofErr w:type="spellEnd"/>
    </w:p>
    <w:p w14:paraId="0FF270EE" w14:textId="77777777" w:rsidR="009B2309" w:rsidRDefault="009B2309" w:rsidP="009B23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sz w:val="24"/>
          <w:szCs w:val="24"/>
        </w:rPr>
      </w:pPr>
      <w:r>
        <w:rPr>
          <w:rFonts w:ascii="Times New Roman" w:eastAsia="Arial" w:hAnsi="Times New Roman" w:cs="Times New Roman"/>
          <w:color w:val="000000"/>
          <w:sz w:val="24"/>
          <w:szCs w:val="24"/>
        </w:rPr>
        <w:t>Markası (Makine ise)</w:t>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t xml:space="preserve"> : </w:t>
      </w:r>
      <w:proofErr w:type="spellStart"/>
      <w:r>
        <w:rPr>
          <w:rFonts w:ascii="Times New Roman" w:eastAsia="Arial" w:hAnsi="Times New Roman" w:cs="Times New Roman"/>
          <w:sz w:val="24"/>
          <w:szCs w:val="24"/>
        </w:rPr>
        <w:t>xxxx</w:t>
      </w:r>
      <w:proofErr w:type="spellEnd"/>
    </w:p>
    <w:p w14:paraId="62E319EC" w14:textId="77777777" w:rsidR="009B2309" w:rsidRDefault="009B2309" w:rsidP="009B23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sz w:val="24"/>
          <w:szCs w:val="24"/>
        </w:rPr>
      </w:pPr>
      <w:r>
        <w:rPr>
          <w:rFonts w:ascii="Times New Roman" w:eastAsia="Arial" w:hAnsi="Times New Roman" w:cs="Times New Roman"/>
          <w:sz w:val="24"/>
          <w:szCs w:val="24"/>
        </w:rPr>
        <w:t>Modeli   (Makine ise)</w:t>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w:t>
      </w:r>
      <w:proofErr w:type="spellStart"/>
      <w:r>
        <w:rPr>
          <w:rFonts w:ascii="Times New Roman" w:eastAsia="Arial" w:hAnsi="Times New Roman" w:cs="Times New Roman"/>
          <w:sz w:val="24"/>
          <w:szCs w:val="24"/>
        </w:rPr>
        <w:t>xxxx</w:t>
      </w:r>
      <w:proofErr w:type="spellEnd"/>
    </w:p>
    <w:p w14:paraId="3D666D2B" w14:textId="64905C2B" w:rsidR="009B2309" w:rsidRPr="00BE5E97" w:rsidRDefault="009B2309" w:rsidP="009B23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Sigorta Şirketi</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 </w:t>
      </w:r>
      <w:r>
        <w:rPr>
          <w:rFonts w:ascii="Times New Roman" w:eastAsia="Arial" w:hAnsi="Times New Roman" w:cs="Times New Roman"/>
          <w:sz w:val="24"/>
          <w:szCs w:val="24"/>
        </w:rPr>
        <w:t>xxx</w:t>
      </w:r>
      <w:r w:rsidRPr="00BE5E97">
        <w:rPr>
          <w:rFonts w:ascii="Times New Roman" w:eastAsia="Arial" w:hAnsi="Times New Roman" w:cs="Times New Roman"/>
          <w:sz w:val="24"/>
          <w:szCs w:val="24"/>
        </w:rPr>
        <w:t xml:space="preserve"> Sigorta </w:t>
      </w:r>
      <w:r>
        <w:rPr>
          <w:rFonts w:ascii="Times New Roman" w:eastAsia="Arial" w:hAnsi="Times New Roman" w:cs="Times New Roman"/>
          <w:sz w:val="24"/>
          <w:szCs w:val="24"/>
        </w:rPr>
        <w:t>A</w:t>
      </w:r>
      <w:r w:rsidR="00592CE5">
        <w:rPr>
          <w:rFonts w:ascii="Times New Roman" w:eastAsia="Arial" w:hAnsi="Times New Roman" w:cs="Times New Roman"/>
          <w:sz w:val="24"/>
          <w:szCs w:val="24"/>
        </w:rPr>
        <w:t>.</w:t>
      </w:r>
      <w:r>
        <w:rPr>
          <w:rFonts w:ascii="Times New Roman" w:eastAsia="Arial" w:hAnsi="Times New Roman" w:cs="Times New Roman"/>
          <w:sz w:val="24"/>
          <w:szCs w:val="24"/>
        </w:rPr>
        <w:t>Ş</w:t>
      </w:r>
      <w:r w:rsidR="00592CE5">
        <w:rPr>
          <w:rFonts w:ascii="Times New Roman" w:eastAsia="Arial" w:hAnsi="Times New Roman" w:cs="Times New Roman"/>
          <w:sz w:val="24"/>
          <w:szCs w:val="24"/>
        </w:rPr>
        <w:t>.</w:t>
      </w:r>
    </w:p>
    <w:p w14:paraId="1D76DCD2" w14:textId="2F48F3E7" w:rsidR="009B2309" w:rsidRPr="00BE5E97" w:rsidRDefault="009B2309" w:rsidP="009B23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 xml:space="preserve">Poliçe No - Vade     </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Pr>
          <w:rFonts w:ascii="Times New Roman" w:eastAsia="Arial" w:hAnsi="Times New Roman" w:cs="Times New Roman"/>
          <w:sz w:val="24"/>
          <w:szCs w:val="24"/>
        </w:rPr>
        <w:tab/>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3032</w:t>
      </w:r>
      <w:r w:rsidR="00592CE5">
        <w:rPr>
          <w:rFonts w:ascii="Times New Roman" w:eastAsia="Arial" w:hAnsi="Times New Roman" w:cs="Times New Roman"/>
          <w:sz w:val="24"/>
          <w:szCs w:val="24"/>
        </w:rPr>
        <w:t>xxx</w:t>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26.08.2019/2020</w:t>
      </w:r>
      <w:r w:rsidRPr="00BE5E97">
        <w:rPr>
          <w:rFonts w:ascii="Times New Roman" w:eastAsia="Arial" w:hAnsi="Times New Roman" w:cs="Times New Roman"/>
          <w:sz w:val="24"/>
          <w:szCs w:val="24"/>
        </w:rPr>
        <w:t xml:space="preserve">  </w:t>
      </w:r>
    </w:p>
    <w:p w14:paraId="740221BA" w14:textId="77777777" w:rsidR="009B2309" w:rsidRDefault="009B2309" w:rsidP="009B23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120" w:line="240" w:lineRule="auto"/>
        <w:ind w:left="142" w:right="141"/>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Yakıt Cinsi (Makine ise)</w:t>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t xml:space="preserve">  : </w:t>
      </w:r>
      <w:proofErr w:type="spellStart"/>
      <w:r>
        <w:rPr>
          <w:rFonts w:ascii="Times New Roman" w:eastAsia="Arial" w:hAnsi="Times New Roman" w:cs="Times New Roman"/>
          <w:sz w:val="24"/>
          <w:szCs w:val="24"/>
        </w:rPr>
        <w:t>xxxx</w:t>
      </w:r>
      <w:proofErr w:type="spellEnd"/>
    </w:p>
    <w:p w14:paraId="10D4DAAE" w14:textId="77777777" w:rsidR="009B2309" w:rsidRPr="001A6FE4" w:rsidRDefault="009B2309" w:rsidP="009B230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120" w:line="240" w:lineRule="auto"/>
        <w:ind w:left="142" w:right="141"/>
        <w:jc w:val="both"/>
        <w:rPr>
          <w:rFonts w:ascii="Times New Roman" w:eastAsia="Arial" w:hAnsi="Times New Roman" w:cs="Times New Roman"/>
          <w:sz w:val="24"/>
          <w:szCs w:val="24"/>
        </w:rPr>
      </w:pPr>
      <w:r>
        <w:rPr>
          <w:rFonts w:ascii="Times New Roman" w:eastAsia="Arial" w:hAnsi="Times New Roman" w:cs="Times New Roman"/>
          <w:sz w:val="24"/>
          <w:szCs w:val="24"/>
        </w:rPr>
        <w:t>Kullanım Şekli</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Ticari</w:t>
      </w:r>
    </w:p>
    <w:p w14:paraId="50D5ED4C" w14:textId="77777777" w:rsidR="009B2309" w:rsidRPr="00117201" w:rsidRDefault="009B2309" w:rsidP="009B2309">
      <w:pPr>
        <w:pStyle w:val="ListeParagraf"/>
        <w:spacing w:after="0" w:line="240" w:lineRule="auto"/>
        <w:ind w:left="284"/>
        <w:rPr>
          <w:rFonts w:ascii="Times New Roman" w:eastAsia="Arial" w:hAnsi="Times New Roman" w:cs="Times New Roman"/>
          <w:b/>
          <w:sz w:val="24"/>
          <w:szCs w:val="20"/>
          <w:u w:val="single"/>
        </w:rPr>
      </w:pPr>
    </w:p>
    <w:p w14:paraId="39FD5D44" w14:textId="77777777" w:rsidR="009B2309" w:rsidRPr="00117201" w:rsidRDefault="009B2309" w:rsidP="009B2309">
      <w:pPr>
        <w:pStyle w:val="ListeParagraf"/>
        <w:numPr>
          <w:ilvl w:val="0"/>
          <w:numId w:val="1"/>
        </w:numPr>
        <w:spacing w:after="0" w:line="240" w:lineRule="auto"/>
        <w:ind w:left="284" w:hanging="284"/>
        <w:rPr>
          <w:rFonts w:ascii="Times New Roman" w:eastAsia="Arial" w:hAnsi="Times New Roman" w:cs="Times New Roman"/>
          <w:b/>
          <w:sz w:val="24"/>
          <w:szCs w:val="20"/>
          <w:u w:val="single"/>
        </w:rPr>
      </w:pPr>
      <w:r w:rsidRPr="00117201">
        <w:rPr>
          <w:rFonts w:ascii="Times New Roman" w:eastAsia="Arial" w:hAnsi="Times New Roman" w:cs="Times New Roman"/>
          <w:b/>
          <w:sz w:val="24"/>
          <w:szCs w:val="20"/>
          <w:u w:val="single"/>
        </w:rPr>
        <w:t>OLAYLA İLGİLİ BEYAN VE BELGELER</w:t>
      </w:r>
    </w:p>
    <w:p w14:paraId="47EFDFAE" w14:textId="77777777" w:rsidR="009B2309" w:rsidRDefault="009B2309" w:rsidP="009B2309">
      <w:pPr>
        <w:pStyle w:val="ListeParagraf"/>
        <w:ind w:left="284"/>
        <w:jc w:val="both"/>
        <w:rPr>
          <w:rFonts w:ascii="Times New Roman" w:hAnsi="Times New Roman" w:cs="Times New Roman"/>
          <w:sz w:val="24"/>
          <w:szCs w:val="24"/>
        </w:rPr>
      </w:pPr>
    </w:p>
    <w:p w14:paraId="5864F837" w14:textId="77777777" w:rsidR="009B2309" w:rsidRPr="00564D02" w:rsidRDefault="009B2309" w:rsidP="009B2309">
      <w:pPr>
        <w:jc w:val="both"/>
        <w:rPr>
          <w:rFonts w:ascii="Times New Roman" w:hAnsi="Times New Roman" w:cs="Times New Roman"/>
          <w:sz w:val="24"/>
          <w:szCs w:val="24"/>
        </w:rPr>
      </w:pPr>
      <w:r>
        <w:rPr>
          <w:rFonts w:ascii="Times New Roman" w:hAnsi="Times New Roman" w:cs="Times New Roman"/>
          <w:b/>
          <w:sz w:val="24"/>
          <w:szCs w:val="24"/>
        </w:rPr>
        <w:t xml:space="preserve">** </w:t>
      </w:r>
      <w:r w:rsidRPr="00564D02">
        <w:rPr>
          <w:rFonts w:ascii="Times New Roman" w:hAnsi="Times New Roman" w:cs="Times New Roman"/>
          <w:b/>
          <w:sz w:val="24"/>
          <w:szCs w:val="24"/>
        </w:rPr>
        <w:t>BAŞVURAN BEYANI             :</w:t>
      </w:r>
      <w:r w:rsidRPr="00564D02">
        <w:rPr>
          <w:rFonts w:ascii="Times New Roman" w:hAnsi="Times New Roman" w:cs="Times New Roman"/>
          <w:sz w:val="24"/>
          <w:szCs w:val="24"/>
        </w:rPr>
        <w:t xml:space="preserve"> </w:t>
      </w:r>
      <w:proofErr w:type="gramStart"/>
      <w:r w:rsidRPr="00564D02">
        <w:rPr>
          <w:rFonts w:ascii="Times New Roman" w:hAnsi="Times New Roman" w:cs="Times New Roman"/>
          <w:sz w:val="24"/>
          <w:szCs w:val="24"/>
        </w:rPr>
        <w:t>….</w:t>
      </w:r>
      <w:proofErr w:type="gramEnd"/>
      <w:r w:rsidRPr="00564D02">
        <w:rPr>
          <w:rFonts w:ascii="Times New Roman" w:hAnsi="Times New Roman" w:cs="Times New Roman"/>
          <w:sz w:val="24"/>
          <w:szCs w:val="24"/>
        </w:rPr>
        <w:t xml:space="preserve">beyan edildiği, …. </w:t>
      </w:r>
      <w:proofErr w:type="gramStart"/>
      <w:r w:rsidRPr="00564D02">
        <w:rPr>
          <w:rFonts w:ascii="Times New Roman" w:hAnsi="Times New Roman" w:cs="Times New Roman"/>
          <w:sz w:val="24"/>
          <w:szCs w:val="24"/>
        </w:rPr>
        <w:t>talep</w:t>
      </w:r>
      <w:proofErr w:type="gramEnd"/>
      <w:r w:rsidRPr="00564D02">
        <w:rPr>
          <w:rFonts w:ascii="Times New Roman" w:hAnsi="Times New Roman" w:cs="Times New Roman"/>
          <w:sz w:val="24"/>
          <w:szCs w:val="24"/>
        </w:rPr>
        <w:t xml:space="preserve"> edildiği görülmüştür.</w:t>
      </w:r>
    </w:p>
    <w:p w14:paraId="3493464D" w14:textId="77777777" w:rsidR="009B2309" w:rsidRPr="006802A3" w:rsidRDefault="009B2309" w:rsidP="009B2309">
      <w:pPr>
        <w:jc w:val="both"/>
        <w:rPr>
          <w:rFonts w:ascii="Arial" w:hAnsi="Arial" w:cs="Arial"/>
          <w:b/>
          <w:bCs/>
          <w:color w:val="FF0000"/>
          <w:sz w:val="28"/>
          <w:szCs w:val="28"/>
        </w:rPr>
      </w:pPr>
      <w:r>
        <w:rPr>
          <w:rFonts w:ascii="Arial" w:hAnsi="Arial" w:cs="Arial"/>
          <w:b/>
          <w:bCs/>
          <w:color w:val="FF0000"/>
          <w:sz w:val="28"/>
          <w:szCs w:val="28"/>
        </w:rPr>
        <w:t>(</w:t>
      </w:r>
      <w:r w:rsidRPr="00117201">
        <w:rPr>
          <w:rFonts w:ascii="Arial" w:hAnsi="Arial" w:cs="Arial"/>
          <w:b/>
          <w:bCs/>
          <w:color w:val="FF0000"/>
          <w:sz w:val="24"/>
          <w:szCs w:val="24"/>
        </w:rPr>
        <w:t>Bu kısımda tahkim başvurusuna ilişkin davalı sigorta kuruluşunun savunmasından kısaca bahsedilecektir.)</w:t>
      </w:r>
    </w:p>
    <w:p w14:paraId="10FCB62B" w14:textId="77777777" w:rsidR="009B2309" w:rsidRPr="00411C26" w:rsidRDefault="009B2309" w:rsidP="009B2309">
      <w:pPr>
        <w:jc w:val="both"/>
        <w:rPr>
          <w:rFonts w:ascii="Times New Roman" w:hAnsi="Times New Roman" w:cs="Times New Roman"/>
          <w:b/>
          <w:color w:val="0070C0"/>
          <w:sz w:val="24"/>
          <w:szCs w:val="24"/>
        </w:rPr>
      </w:pPr>
    </w:p>
    <w:p w14:paraId="49E539F5" w14:textId="77777777" w:rsidR="009B2309" w:rsidRPr="00564D02" w:rsidRDefault="009B2309" w:rsidP="009B2309">
      <w:pPr>
        <w:rPr>
          <w:rFonts w:ascii="Times New Roman" w:hAnsi="Times New Roman" w:cs="Times New Roman"/>
          <w:bCs/>
          <w:sz w:val="24"/>
          <w:szCs w:val="24"/>
        </w:rPr>
      </w:pPr>
      <w:r>
        <w:rPr>
          <w:rFonts w:ascii="Times New Roman" w:hAnsi="Times New Roman" w:cs="Times New Roman"/>
          <w:b/>
          <w:sz w:val="24"/>
          <w:szCs w:val="24"/>
        </w:rPr>
        <w:t>**</w:t>
      </w:r>
      <w:r w:rsidRPr="00564D02">
        <w:rPr>
          <w:rFonts w:ascii="Times New Roman" w:hAnsi="Times New Roman" w:cs="Times New Roman"/>
          <w:b/>
          <w:sz w:val="24"/>
          <w:szCs w:val="24"/>
        </w:rPr>
        <w:t xml:space="preserve">SİGORTA KURULUŞU </w:t>
      </w:r>
      <w:r w:rsidRPr="00117201">
        <w:rPr>
          <w:rFonts w:ascii="Times New Roman" w:hAnsi="Times New Roman" w:cs="Times New Roman"/>
          <w:b/>
          <w:sz w:val="24"/>
          <w:szCs w:val="24"/>
        </w:rPr>
        <w:t>BEYANI / CEVABI :</w:t>
      </w:r>
      <w:r w:rsidRPr="00564D02">
        <w:rPr>
          <w:rFonts w:ascii="Times New Roman" w:hAnsi="Times New Roman" w:cs="Times New Roman"/>
          <w:b/>
          <w:sz w:val="24"/>
          <w:szCs w:val="24"/>
        </w:rPr>
        <w:t xml:space="preserve"> </w:t>
      </w:r>
      <w:proofErr w:type="gramStart"/>
      <w:r w:rsidRPr="00564D02">
        <w:rPr>
          <w:rFonts w:ascii="Times New Roman" w:hAnsi="Times New Roman" w:cs="Times New Roman"/>
          <w:bCs/>
          <w:sz w:val="24"/>
          <w:szCs w:val="24"/>
        </w:rPr>
        <w:t>….</w:t>
      </w:r>
      <w:proofErr w:type="gramEnd"/>
      <w:r w:rsidRPr="00564D02">
        <w:rPr>
          <w:rFonts w:ascii="Times New Roman" w:hAnsi="Times New Roman" w:cs="Times New Roman"/>
          <w:bCs/>
          <w:sz w:val="24"/>
          <w:szCs w:val="24"/>
        </w:rPr>
        <w:t xml:space="preserve"> </w:t>
      </w:r>
      <w:proofErr w:type="gramStart"/>
      <w:r w:rsidRPr="00564D02">
        <w:rPr>
          <w:rFonts w:ascii="Times New Roman" w:hAnsi="Times New Roman" w:cs="Times New Roman"/>
          <w:bCs/>
          <w:sz w:val="24"/>
          <w:szCs w:val="24"/>
        </w:rPr>
        <w:t>beyan</w:t>
      </w:r>
      <w:proofErr w:type="gramEnd"/>
      <w:r w:rsidRPr="00564D02">
        <w:rPr>
          <w:rFonts w:ascii="Times New Roman" w:hAnsi="Times New Roman" w:cs="Times New Roman"/>
          <w:bCs/>
          <w:sz w:val="24"/>
          <w:szCs w:val="24"/>
        </w:rPr>
        <w:t xml:space="preserve"> edildiği görülmüştür.</w:t>
      </w:r>
    </w:p>
    <w:p w14:paraId="79ED3787" w14:textId="77777777" w:rsidR="009B2309" w:rsidRDefault="009B2309" w:rsidP="009B2309">
      <w:pPr>
        <w:spacing w:after="0" w:line="240" w:lineRule="auto"/>
        <w:jc w:val="both"/>
        <w:rPr>
          <w:rFonts w:ascii="Arial" w:hAnsi="Arial" w:cs="Arial"/>
          <w:b/>
          <w:bCs/>
          <w:sz w:val="28"/>
          <w:szCs w:val="28"/>
        </w:rPr>
      </w:pPr>
    </w:p>
    <w:p w14:paraId="0C85CAB8" w14:textId="77777777" w:rsidR="009B2309" w:rsidRPr="00117201" w:rsidRDefault="009B2309" w:rsidP="009B2309">
      <w:pPr>
        <w:tabs>
          <w:tab w:val="left" w:pos="360"/>
        </w:tabs>
        <w:spacing w:after="120" w:line="240" w:lineRule="auto"/>
        <w:jc w:val="both"/>
        <w:rPr>
          <w:rFonts w:ascii="Times New Roman" w:eastAsia="Arial" w:hAnsi="Times New Roman" w:cs="Times New Roman"/>
          <w:b/>
          <w:sz w:val="24"/>
          <w:szCs w:val="24"/>
          <w:u w:val="single"/>
        </w:rPr>
      </w:pPr>
    </w:p>
    <w:p w14:paraId="1C7839D8" w14:textId="03BEAF4B" w:rsidR="009B2309" w:rsidRPr="008515BB" w:rsidRDefault="009B2309" w:rsidP="009B2309">
      <w:pPr>
        <w:tabs>
          <w:tab w:val="left" w:pos="360"/>
        </w:tabs>
        <w:spacing w:after="120" w:line="240" w:lineRule="auto"/>
        <w:jc w:val="both"/>
        <w:rPr>
          <w:rFonts w:ascii="Times New Roman" w:eastAsia="Arial" w:hAnsi="Times New Roman" w:cs="Times New Roman"/>
          <w:b/>
          <w:sz w:val="24"/>
          <w:szCs w:val="24"/>
          <w:u w:val="single"/>
        </w:rPr>
      </w:pPr>
      <w:r w:rsidRPr="00117201">
        <w:rPr>
          <w:rFonts w:ascii="Times New Roman" w:eastAsia="Arial" w:hAnsi="Times New Roman" w:cs="Times New Roman"/>
          <w:b/>
          <w:sz w:val="24"/>
          <w:szCs w:val="24"/>
          <w:u w:val="single"/>
        </w:rPr>
        <w:t>**KAZA TUTANAĞI/ İTFAİYE RAPORU/ OLAY YERİ İNCELEME RAPOR Vb.:</w:t>
      </w:r>
    </w:p>
    <w:tbl>
      <w:tblPr>
        <w:tblStyle w:val="TabloKlavuzu2"/>
        <w:tblW w:w="9072" w:type="dxa"/>
        <w:tblInd w:w="108" w:type="dxa"/>
        <w:tblLook w:val="04A0" w:firstRow="1" w:lastRow="0" w:firstColumn="1" w:lastColumn="0" w:noHBand="0" w:noVBand="1"/>
      </w:tblPr>
      <w:tblGrid>
        <w:gridCol w:w="3936"/>
        <w:gridCol w:w="425"/>
        <w:gridCol w:w="4711"/>
      </w:tblGrid>
      <w:tr w:rsidR="009B2309" w:rsidRPr="008515BB" w14:paraId="4D20A30C" w14:textId="77777777" w:rsidTr="0040700B">
        <w:tc>
          <w:tcPr>
            <w:tcW w:w="3936" w:type="dxa"/>
          </w:tcPr>
          <w:p w14:paraId="4B4FDA6D" w14:textId="77777777" w:rsidR="009B2309" w:rsidRPr="00117201" w:rsidRDefault="009B2309" w:rsidP="0040700B">
            <w:pPr>
              <w:tabs>
                <w:tab w:val="left" w:pos="360"/>
              </w:tabs>
              <w:spacing w:after="120"/>
              <w:jc w:val="both"/>
              <w:rPr>
                <w:rFonts w:eastAsia="Arial"/>
                <w:sz w:val="24"/>
                <w:szCs w:val="24"/>
              </w:rPr>
            </w:pPr>
            <w:r w:rsidRPr="00117201">
              <w:rPr>
                <w:rFonts w:eastAsia="Arial"/>
                <w:sz w:val="24"/>
                <w:szCs w:val="24"/>
              </w:rPr>
              <w:t>Tutanak Tipi ve No</w:t>
            </w:r>
          </w:p>
        </w:tc>
        <w:tc>
          <w:tcPr>
            <w:tcW w:w="425" w:type="dxa"/>
          </w:tcPr>
          <w:p w14:paraId="517B61F6" w14:textId="77777777" w:rsidR="009B2309" w:rsidRPr="00117201" w:rsidRDefault="009B2309" w:rsidP="0040700B">
            <w:pPr>
              <w:tabs>
                <w:tab w:val="left" w:pos="360"/>
              </w:tabs>
              <w:spacing w:after="120"/>
              <w:jc w:val="both"/>
              <w:rPr>
                <w:rFonts w:eastAsia="Arial"/>
                <w:b/>
                <w:sz w:val="24"/>
                <w:szCs w:val="24"/>
              </w:rPr>
            </w:pPr>
            <w:r w:rsidRPr="00117201">
              <w:rPr>
                <w:rFonts w:eastAsia="Arial"/>
                <w:b/>
                <w:sz w:val="24"/>
                <w:szCs w:val="24"/>
              </w:rPr>
              <w:t>:</w:t>
            </w:r>
          </w:p>
        </w:tc>
        <w:tc>
          <w:tcPr>
            <w:tcW w:w="4711" w:type="dxa"/>
          </w:tcPr>
          <w:p w14:paraId="0569F675" w14:textId="77777777" w:rsidR="009B2309" w:rsidRPr="00117201" w:rsidRDefault="009B2309" w:rsidP="0040700B">
            <w:pPr>
              <w:tabs>
                <w:tab w:val="left" w:pos="360"/>
              </w:tabs>
              <w:spacing w:after="120"/>
              <w:jc w:val="both"/>
              <w:rPr>
                <w:rFonts w:eastAsia="Arial"/>
                <w:sz w:val="24"/>
                <w:szCs w:val="24"/>
              </w:rPr>
            </w:pPr>
          </w:p>
        </w:tc>
      </w:tr>
      <w:tr w:rsidR="009B2309" w:rsidRPr="008515BB" w14:paraId="1CD18D02" w14:textId="77777777" w:rsidTr="0040700B">
        <w:tc>
          <w:tcPr>
            <w:tcW w:w="3936" w:type="dxa"/>
          </w:tcPr>
          <w:p w14:paraId="781BD434" w14:textId="77777777" w:rsidR="009B2309" w:rsidRPr="008515BB" w:rsidRDefault="009B2309" w:rsidP="0040700B">
            <w:pPr>
              <w:tabs>
                <w:tab w:val="left" w:pos="360"/>
              </w:tabs>
              <w:spacing w:after="120"/>
              <w:jc w:val="both"/>
              <w:rPr>
                <w:rFonts w:eastAsia="Arial"/>
                <w:sz w:val="24"/>
                <w:szCs w:val="24"/>
              </w:rPr>
            </w:pPr>
            <w:r w:rsidRPr="008515BB">
              <w:rPr>
                <w:rFonts w:eastAsia="Arial"/>
                <w:sz w:val="24"/>
                <w:szCs w:val="24"/>
              </w:rPr>
              <w:t>Kaza</w:t>
            </w:r>
            <w:r>
              <w:rPr>
                <w:rFonts w:eastAsia="Arial"/>
                <w:sz w:val="24"/>
                <w:szCs w:val="24"/>
              </w:rPr>
              <w:t>/Olay</w:t>
            </w:r>
            <w:r w:rsidRPr="008515BB">
              <w:rPr>
                <w:rFonts w:eastAsia="Arial"/>
                <w:sz w:val="24"/>
                <w:szCs w:val="24"/>
              </w:rPr>
              <w:t xml:space="preserve"> </w:t>
            </w:r>
            <w:r>
              <w:rPr>
                <w:rFonts w:eastAsia="Arial"/>
                <w:sz w:val="24"/>
                <w:szCs w:val="24"/>
              </w:rPr>
              <w:t>T</w:t>
            </w:r>
            <w:r w:rsidRPr="008515BB">
              <w:rPr>
                <w:rFonts w:eastAsia="Arial"/>
                <w:sz w:val="24"/>
                <w:szCs w:val="24"/>
              </w:rPr>
              <w:t xml:space="preserve">arihi ve </w:t>
            </w:r>
            <w:r>
              <w:rPr>
                <w:rFonts w:eastAsia="Arial"/>
                <w:sz w:val="24"/>
                <w:szCs w:val="24"/>
              </w:rPr>
              <w:t>S</w:t>
            </w:r>
            <w:r w:rsidRPr="008515BB">
              <w:rPr>
                <w:rFonts w:eastAsia="Arial"/>
                <w:sz w:val="24"/>
                <w:szCs w:val="24"/>
              </w:rPr>
              <w:t>aati</w:t>
            </w:r>
          </w:p>
        </w:tc>
        <w:tc>
          <w:tcPr>
            <w:tcW w:w="425" w:type="dxa"/>
          </w:tcPr>
          <w:p w14:paraId="5EA8CEB7" w14:textId="77777777" w:rsidR="009B2309" w:rsidRPr="008515BB" w:rsidRDefault="009B2309" w:rsidP="0040700B">
            <w:pPr>
              <w:tabs>
                <w:tab w:val="left" w:pos="360"/>
              </w:tabs>
              <w:spacing w:after="120"/>
              <w:jc w:val="both"/>
              <w:rPr>
                <w:rFonts w:eastAsia="Arial"/>
                <w:b/>
                <w:sz w:val="24"/>
                <w:szCs w:val="24"/>
              </w:rPr>
            </w:pPr>
            <w:r w:rsidRPr="008515BB">
              <w:rPr>
                <w:rFonts w:eastAsia="Arial"/>
                <w:b/>
                <w:sz w:val="24"/>
                <w:szCs w:val="24"/>
              </w:rPr>
              <w:t>:</w:t>
            </w:r>
          </w:p>
        </w:tc>
        <w:tc>
          <w:tcPr>
            <w:tcW w:w="4711" w:type="dxa"/>
          </w:tcPr>
          <w:p w14:paraId="0D0F3E31" w14:textId="77777777" w:rsidR="009B2309" w:rsidRPr="008515BB" w:rsidRDefault="009B2309" w:rsidP="0040700B">
            <w:pPr>
              <w:tabs>
                <w:tab w:val="left" w:pos="360"/>
              </w:tabs>
              <w:spacing w:after="120"/>
              <w:jc w:val="both"/>
              <w:rPr>
                <w:rFonts w:eastAsia="Arial"/>
                <w:sz w:val="24"/>
                <w:szCs w:val="24"/>
              </w:rPr>
            </w:pPr>
          </w:p>
        </w:tc>
      </w:tr>
      <w:tr w:rsidR="009B2309" w:rsidRPr="008515BB" w14:paraId="736F86A1" w14:textId="77777777" w:rsidTr="0040700B">
        <w:tc>
          <w:tcPr>
            <w:tcW w:w="3936" w:type="dxa"/>
          </w:tcPr>
          <w:p w14:paraId="2E1B49D6" w14:textId="77777777" w:rsidR="009B2309" w:rsidRPr="008515BB" w:rsidRDefault="009B2309" w:rsidP="0040700B">
            <w:pPr>
              <w:tabs>
                <w:tab w:val="left" w:pos="360"/>
              </w:tabs>
              <w:spacing w:after="120"/>
              <w:jc w:val="both"/>
              <w:rPr>
                <w:rFonts w:eastAsia="Arial"/>
                <w:sz w:val="24"/>
                <w:szCs w:val="24"/>
              </w:rPr>
            </w:pPr>
            <w:r>
              <w:rPr>
                <w:rFonts w:eastAsia="Arial"/>
                <w:sz w:val="24"/>
                <w:szCs w:val="24"/>
              </w:rPr>
              <w:t>Kaza/Olay Y</w:t>
            </w:r>
            <w:r w:rsidRPr="008515BB">
              <w:rPr>
                <w:rFonts w:eastAsia="Arial"/>
                <w:sz w:val="24"/>
                <w:szCs w:val="24"/>
              </w:rPr>
              <w:t>eri</w:t>
            </w:r>
          </w:p>
        </w:tc>
        <w:tc>
          <w:tcPr>
            <w:tcW w:w="425" w:type="dxa"/>
          </w:tcPr>
          <w:p w14:paraId="67EC74DA" w14:textId="77777777" w:rsidR="009B2309" w:rsidRPr="008515BB" w:rsidRDefault="009B2309" w:rsidP="0040700B">
            <w:pPr>
              <w:tabs>
                <w:tab w:val="left" w:pos="360"/>
              </w:tabs>
              <w:spacing w:after="120"/>
              <w:jc w:val="both"/>
              <w:rPr>
                <w:rFonts w:eastAsia="Arial"/>
                <w:b/>
                <w:sz w:val="24"/>
                <w:szCs w:val="24"/>
              </w:rPr>
            </w:pPr>
            <w:r w:rsidRPr="008515BB">
              <w:rPr>
                <w:rFonts w:eastAsia="Arial"/>
                <w:b/>
                <w:sz w:val="24"/>
                <w:szCs w:val="24"/>
              </w:rPr>
              <w:t>:</w:t>
            </w:r>
          </w:p>
        </w:tc>
        <w:tc>
          <w:tcPr>
            <w:tcW w:w="4711" w:type="dxa"/>
          </w:tcPr>
          <w:p w14:paraId="754BAE6D" w14:textId="77777777" w:rsidR="009B2309" w:rsidRPr="008515BB" w:rsidRDefault="009B2309" w:rsidP="0040700B">
            <w:pPr>
              <w:tabs>
                <w:tab w:val="left" w:pos="360"/>
              </w:tabs>
              <w:spacing w:after="120"/>
              <w:jc w:val="both"/>
              <w:rPr>
                <w:rFonts w:eastAsia="Arial"/>
                <w:sz w:val="24"/>
                <w:szCs w:val="24"/>
              </w:rPr>
            </w:pPr>
          </w:p>
        </w:tc>
      </w:tr>
      <w:tr w:rsidR="009B2309" w:rsidRPr="008515BB" w14:paraId="0349E9E7" w14:textId="77777777" w:rsidTr="0040700B">
        <w:tc>
          <w:tcPr>
            <w:tcW w:w="3936" w:type="dxa"/>
          </w:tcPr>
          <w:p w14:paraId="188CB238" w14:textId="77777777" w:rsidR="009B2309" w:rsidRPr="008515BB" w:rsidRDefault="009B2309" w:rsidP="0040700B">
            <w:pPr>
              <w:tabs>
                <w:tab w:val="left" w:pos="360"/>
              </w:tabs>
              <w:spacing w:after="120"/>
              <w:jc w:val="both"/>
              <w:rPr>
                <w:rFonts w:eastAsia="Arial"/>
                <w:sz w:val="24"/>
                <w:szCs w:val="24"/>
              </w:rPr>
            </w:pPr>
            <w:r w:rsidRPr="008515BB">
              <w:rPr>
                <w:sz w:val="24"/>
                <w:szCs w:val="24"/>
              </w:rPr>
              <w:t>Kazanın</w:t>
            </w:r>
            <w:r>
              <w:rPr>
                <w:sz w:val="24"/>
                <w:szCs w:val="24"/>
              </w:rPr>
              <w:t>/Olayın</w:t>
            </w:r>
            <w:r w:rsidRPr="008515BB">
              <w:rPr>
                <w:sz w:val="24"/>
                <w:szCs w:val="24"/>
              </w:rPr>
              <w:t xml:space="preserve"> </w:t>
            </w:r>
            <w:r>
              <w:rPr>
                <w:sz w:val="24"/>
                <w:szCs w:val="24"/>
              </w:rPr>
              <w:t>Oluş Ş</w:t>
            </w:r>
            <w:r w:rsidRPr="008515BB">
              <w:rPr>
                <w:sz w:val="24"/>
                <w:szCs w:val="24"/>
              </w:rPr>
              <w:t>ekli</w:t>
            </w:r>
          </w:p>
        </w:tc>
        <w:tc>
          <w:tcPr>
            <w:tcW w:w="425" w:type="dxa"/>
          </w:tcPr>
          <w:p w14:paraId="689DDF30" w14:textId="77777777" w:rsidR="009B2309" w:rsidRPr="008515BB" w:rsidRDefault="009B2309" w:rsidP="0040700B">
            <w:pPr>
              <w:tabs>
                <w:tab w:val="left" w:pos="360"/>
              </w:tabs>
              <w:spacing w:after="120"/>
              <w:jc w:val="both"/>
              <w:rPr>
                <w:rFonts w:eastAsia="Arial"/>
                <w:b/>
                <w:sz w:val="24"/>
                <w:szCs w:val="24"/>
              </w:rPr>
            </w:pPr>
            <w:r w:rsidRPr="008515BB">
              <w:rPr>
                <w:rFonts w:eastAsia="Arial"/>
                <w:b/>
                <w:sz w:val="24"/>
                <w:szCs w:val="24"/>
              </w:rPr>
              <w:t>:</w:t>
            </w:r>
          </w:p>
        </w:tc>
        <w:tc>
          <w:tcPr>
            <w:tcW w:w="4711" w:type="dxa"/>
          </w:tcPr>
          <w:p w14:paraId="0B883445" w14:textId="77777777" w:rsidR="009B2309" w:rsidRPr="008515BB" w:rsidRDefault="009B2309" w:rsidP="0040700B">
            <w:pPr>
              <w:tabs>
                <w:tab w:val="left" w:pos="360"/>
              </w:tabs>
              <w:spacing w:after="120"/>
              <w:jc w:val="both"/>
              <w:rPr>
                <w:rFonts w:eastAsia="Arial"/>
                <w:sz w:val="24"/>
                <w:szCs w:val="24"/>
              </w:rPr>
            </w:pPr>
          </w:p>
        </w:tc>
      </w:tr>
    </w:tbl>
    <w:p w14:paraId="459EE430" w14:textId="77777777" w:rsidR="009B2309" w:rsidRDefault="009B2309" w:rsidP="009B2309">
      <w:pPr>
        <w:spacing w:after="0" w:line="240" w:lineRule="auto"/>
        <w:jc w:val="both"/>
        <w:rPr>
          <w:rFonts w:ascii="Arial" w:hAnsi="Arial" w:cs="Arial"/>
          <w:b/>
          <w:bCs/>
          <w:sz w:val="28"/>
          <w:szCs w:val="28"/>
        </w:rPr>
      </w:pPr>
    </w:p>
    <w:p w14:paraId="7BA4D1CA" w14:textId="77777777" w:rsidR="009B2309" w:rsidRDefault="009B2309" w:rsidP="009B2309">
      <w:pPr>
        <w:spacing w:after="0" w:line="240" w:lineRule="auto"/>
        <w:jc w:val="both"/>
        <w:rPr>
          <w:rFonts w:ascii="Arial" w:hAnsi="Arial" w:cs="Arial"/>
          <w:b/>
          <w:bCs/>
          <w:sz w:val="28"/>
          <w:szCs w:val="28"/>
        </w:rPr>
      </w:pPr>
    </w:p>
    <w:p w14:paraId="61D301AA" w14:textId="77777777" w:rsidR="00C953B4" w:rsidRDefault="00C953B4" w:rsidP="00C953B4">
      <w:pPr>
        <w:spacing w:after="0"/>
        <w:jc w:val="both"/>
        <w:rPr>
          <w:rFonts w:ascii="Arial" w:hAnsi="Arial" w:cs="Arial"/>
          <w:b/>
          <w:bCs/>
          <w:sz w:val="32"/>
          <w:szCs w:val="32"/>
        </w:rPr>
      </w:pPr>
    </w:p>
    <w:p w14:paraId="76F3BDEE" w14:textId="77777777" w:rsidR="007B3889" w:rsidRPr="007B3889" w:rsidRDefault="007B3889" w:rsidP="00C953B4">
      <w:pPr>
        <w:spacing w:after="0"/>
        <w:jc w:val="both"/>
        <w:rPr>
          <w:rFonts w:ascii="Arial" w:hAnsi="Arial" w:cs="Arial"/>
          <w:b/>
          <w:bCs/>
          <w:sz w:val="32"/>
          <w:szCs w:val="32"/>
        </w:rPr>
      </w:pPr>
    </w:p>
    <w:p w14:paraId="1949FD7D" w14:textId="77777777" w:rsidR="009B2309" w:rsidRDefault="009B2309" w:rsidP="009B230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w:t>
      </w:r>
      <w:r w:rsidRPr="00E5314A">
        <w:rPr>
          <w:rFonts w:ascii="Times New Roman" w:hAnsi="Times New Roman" w:cs="Times New Roman"/>
          <w:b/>
          <w:bCs/>
          <w:sz w:val="24"/>
          <w:szCs w:val="24"/>
        </w:rPr>
        <w:t>asar Fotoğrafları</w:t>
      </w:r>
      <w:r>
        <w:rPr>
          <w:rFonts w:ascii="Times New Roman" w:hAnsi="Times New Roman" w:cs="Times New Roman"/>
          <w:b/>
          <w:bCs/>
          <w:sz w:val="24"/>
          <w:szCs w:val="24"/>
        </w:rPr>
        <w:t xml:space="preserve"> </w:t>
      </w:r>
    </w:p>
    <w:p w14:paraId="468E7435" w14:textId="77777777" w:rsidR="009B2309" w:rsidRDefault="009B2309" w:rsidP="009B2309">
      <w:pPr>
        <w:spacing w:after="0" w:line="240" w:lineRule="auto"/>
        <w:jc w:val="both"/>
        <w:rPr>
          <w:rFonts w:ascii="Arial" w:hAnsi="Arial" w:cs="Arial"/>
          <w:b/>
          <w:bCs/>
          <w:sz w:val="28"/>
          <w:szCs w:val="28"/>
        </w:rPr>
      </w:pPr>
    </w:p>
    <w:p w14:paraId="620D0040" w14:textId="77777777" w:rsidR="009B2309" w:rsidRPr="00694992" w:rsidRDefault="009B2309" w:rsidP="009B2309">
      <w:pPr>
        <w:spacing w:after="0" w:line="240" w:lineRule="auto"/>
        <w:jc w:val="both"/>
        <w:rPr>
          <w:rFonts w:ascii="Arial" w:hAnsi="Arial" w:cs="Arial"/>
          <w:b/>
          <w:bCs/>
          <w:color w:val="FF0000"/>
          <w:sz w:val="28"/>
          <w:szCs w:val="28"/>
        </w:rPr>
      </w:pPr>
      <w:r>
        <w:rPr>
          <w:rFonts w:ascii="Arial" w:hAnsi="Arial" w:cs="Arial"/>
          <w:b/>
          <w:bCs/>
          <w:color w:val="FF0000"/>
          <w:sz w:val="28"/>
          <w:szCs w:val="28"/>
        </w:rPr>
        <w:t xml:space="preserve">              (</w:t>
      </w:r>
      <w:r w:rsidRPr="00694992">
        <w:rPr>
          <w:rFonts w:ascii="Arial" w:hAnsi="Arial" w:cs="Arial"/>
          <w:b/>
          <w:bCs/>
          <w:color w:val="FF0000"/>
          <w:sz w:val="28"/>
          <w:szCs w:val="28"/>
        </w:rPr>
        <w:t xml:space="preserve">Bu kısma hasara ilişkin fotoğraflar </w:t>
      </w:r>
      <w:r>
        <w:rPr>
          <w:rFonts w:ascii="Arial" w:hAnsi="Arial" w:cs="Arial"/>
          <w:b/>
          <w:bCs/>
          <w:color w:val="FF0000"/>
          <w:sz w:val="28"/>
          <w:szCs w:val="28"/>
        </w:rPr>
        <w:t>eklenecektir)</w:t>
      </w:r>
    </w:p>
    <w:p w14:paraId="27CF7FC7" w14:textId="77777777" w:rsidR="009B2309" w:rsidRDefault="009B2309" w:rsidP="009B2309">
      <w:pPr>
        <w:spacing w:after="0" w:line="240" w:lineRule="auto"/>
        <w:jc w:val="both"/>
        <w:rPr>
          <w:rFonts w:ascii="Arial" w:hAnsi="Arial" w:cs="Arial"/>
          <w:b/>
          <w:bCs/>
          <w:sz w:val="28"/>
          <w:szCs w:val="28"/>
        </w:rPr>
      </w:pPr>
    </w:p>
    <w:p w14:paraId="0D905D1C" w14:textId="77777777" w:rsidR="00C953B4" w:rsidRDefault="00C953B4" w:rsidP="00C953B4">
      <w:pPr>
        <w:spacing w:after="0"/>
        <w:jc w:val="both"/>
        <w:rPr>
          <w:rFonts w:ascii="Arial" w:hAnsi="Arial" w:cs="Arial"/>
          <w:b/>
          <w:bCs/>
          <w:sz w:val="32"/>
          <w:szCs w:val="32"/>
        </w:rPr>
      </w:pPr>
    </w:p>
    <w:p w14:paraId="7650A5F4" w14:textId="294ECDDA" w:rsidR="00C953B4" w:rsidRPr="009B2309" w:rsidRDefault="00C953B4" w:rsidP="009B2309">
      <w:pPr>
        <w:pStyle w:val="ListeParagraf"/>
        <w:numPr>
          <w:ilvl w:val="0"/>
          <w:numId w:val="1"/>
        </w:numPr>
        <w:ind w:left="284" w:hanging="284"/>
        <w:jc w:val="both"/>
        <w:rPr>
          <w:rFonts w:ascii="Times New Roman" w:hAnsi="Times New Roman" w:cs="Times New Roman"/>
          <w:b/>
          <w:sz w:val="24"/>
          <w:szCs w:val="24"/>
          <w:u w:val="single"/>
        </w:rPr>
      </w:pPr>
      <w:bookmarkStart w:id="0" w:name="_Hlk48605939"/>
      <w:r w:rsidRPr="009B2309">
        <w:rPr>
          <w:rFonts w:ascii="Times New Roman" w:hAnsi="Times New Roman" w:cs="Times New Roman"/>
          <w:b/>
          <w:sz w:val="24"/>
          <w:szCs w:val="24"/>
          <w:u w:val="single"/>
        </w:rPr>
        <w:t>SİGORTA EKSPER</w:t>
      </w:r>
      <w:r w:rsidR="009B2309">
        <w:rPr>
          <w:rFonts w:ascii="Times New Roman" w:hAnsi="Times New Roman" w:cs="Times New Roman"/>
          <w:b/>
          <w:sz w:val="24"/>
          <w:szCs w:val="24"/>
          <w:u w:val="single"/>
        </w:rPr>
        <w:t>İ</w:t>
      </w:r>
      <w:r w:rsidRPr="009B2309">
        <w:rPr>
          <w:rFonts w:ascii="Times New Roman" w:hAnsi="Times New Roman" w:cs="Times New Roman"/>
          <w:b/>
          <w:sz w:val="24"/>
          <w:szCs w:val="24"/>
          <w:u w:val="single"/>
        </w:rPr>
        <w:t xml:space="preserve"> RAPORUNDA BELİRTİLEN TESPİTLER</w:t>
      </w:r>
    </w:p>
    <w:bookmarkEnd w:id="0"/>
    <w:p w14:paraId="41E2EB33"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t>Sigortalı ile yapılan görüşmede, eskimiş olan ve yenilenmesi için mutfak dolaplarını söktüğünde dolabın çürümüş olduğunu gördüğü, yaptığı incelemede lavabo gırtlak atık su tesisatından zamanla zemine su sızması sonucu dolabın ıslanarak çürümüş olduğunu tespit ettiği öğrenilmiştir.</w:t>
      </w:r>
    </w:p>
    <w:p w14:paraId="3965DBF2"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t> </w:t>
      </w:r>
    </w:p>
    <w:p w14:paraId="13B39348" w14:textId="77777777" w:rsid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t xml:space="preserve">Olay anı fotoğrafları incelendiğinde, mutfak </w:t>
      </w:r>
      <w:r w:rsidR="00BC309E" w:rsidRPr="00C953B4">
        <w:rPr>
          <w:rFonts w:ascii="Times New Roman" w:hAnsi="Times New Roman" w:cs="Times New Roman"/>
          <w:sz w:val="24"/>
          <w:szCs w:val="24"/>
        </w:rPr>
        <w:t>tezgâh</w:t>
      </w:r>
      <w:r w:rsidRPr="00C953B4">
        <w:rPr>
          <w:rFonts w:ascii="Times New Roman" w:hAnsi="Times New Roman" w:cs="Times New Roman"/>
          <w:sz w:val="24"/>
          <w:szCs w:val="24"/>
        </w:rPr>
        <w:t xml:space="preserve"> altı dolabın çok eski ve çürümüş olduğu, mutfak </w:t>
      </w:r>
      <w:r w:rsidR="00BC309E" w:rsidRPr="00C953B4">
        <w:rPr>
          <w:rFonts w:ascii="Times New Roman" w:hAnsi="Times New Roman" w:cs="Times New Roman"/>
          <w:sz w:val="24"/>
          <w:szCs w:val="24"/>
        </w:rPr>
        <w:t>tezgâhının</w:t>
      </w:r>
      <w:r w:rsidRPr="00C953B4">
        <w:rPr>
          <w:rFonts w:ascii="Times New Roman" w:hAnsi="Times New Roman" w:cs="Times New Roman"/>
          <w:sz w:val="24"/>
          <w:szCs w:val="24"/>
        </w:rPr>
        <w:t xml:space="preserve"> duvar ile birleşim noktasındaki derz ve silikonlarda eskimeye bağlı açıklıklar olduğu, </w:t>
      </w:r>
      <w:proofErr w:type="gramStart"/>
      <w:r w:rsidRPr="00C953B4">
        <w:rPr>
          <w:rFonts w:ascii="Times New Roman" w:hAnsi="Times New Roman" w:cs="Times New Roman"/>
          <w:sz w:val="24"/>
          <w:szCs w:val="24"/>
        </w:rPr>
        <w:t>tezgah</w:t>
      </w:r>
      <w:proofErr w:type="gramEnd"/>
      <w:r w:rsidRPr="00C953B4">
        <w:rPr>
          <w:rFonts w:ascii="Times New Roman" w:hAnsi="Times New Roman" w:cs="Times New Roman"/>
          <w:sz w:val="24"/>
          <w:szCs w:val="24"/>
        </w:rPr>
        <w:t xml:space="preserve"> altı dolabın duvar içerisinden gırtlak hortumun geçtiği ancak kırım yapılan duvar içerisinin kuru olduğu görülmüştür.</w:t>
      </w:r>
    </w:p>
    <w:p w14:paraId="6B25E5C1"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p>
    <w:p w14:paraId="22B5B810" w14:textId="77777777" w:rsidR="009B2309"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color w:val="FF0000"/>
          <w:sz w:val="24"/>
          <w:szCs w:val="24"/>
        </w:rPr>
        <w:t>Mutfak dolabının atılmış olması nedeniyle tarafımızca görülememiş olması, tesisatın değiştirilmiş olması nedeniyle akıntının olduğu nokta tarafımızca görülememiş olması,</w:t>
      </w:r>
      <w:r w:rsidRPr="00C953B4">
        <w:rPr>
          <w:rFonts w:ascii="Times New Roman" w:hAnsi="Times New Roman" w:cs="Times New Roman"/>
          <w:sz w:val="24"/>
          <w:szCs w:val="24"/>
        </w:rPr>
        <w:t xml:space="preserve"> ayrıca tarafımıza iletilen olay anı fotoğraflarda yapılan incelemelerde meydana gelen hasarın, </w:t>
      </w:r>
      <w:r w:rsidR="00BC309E" w:rsidRPr="00C953B4">
        <w:rPr>
          <w:rFonts w:ascii="Times New Roman" w:hAnsi="Times New Roman" w:cs="Times New Roman"/>
          <w:sz w:val="24"/>
          <w:szCs w:val="24"/>
        </w:rPr>
        <w:t>tezgâhın</w:t>
      </w:r>
      <w:r w:rsidRPr="00C953B4">
        <w:rPr>
          <w:rFonts w:ascii="Times New Roman" w:hAnsi="Times New Roman" w:cs="Times New Roman"/>
          <w:sz w:val="24"/>
          <w:szCs w:val="24"/>
        </w:rPr>
        <w:t xml:space="preserve"> duvar ile birleştiği noktadaki derz ve silikonların eskimesine bağlı olarak oluşan açıklıktan bulaşık yıkanması esnasında </w:t>
      </w:r>
      <w:proofErr w:type="gramStart"/>
      <w:r w:rsidRPr="00C953B4">
        <w:rPr>
          <w:rFonts w:ascii="Times New Roman" w:hAnsi="Times New Roman" w:cs="Times New Roman"/>
          <w:sz w:val="24"/>
          <w:szCs w:val="24"/>
        </w:rPr>
        <w:t>tezgah</w:t>
      </w:r>
      <w:proofErr w:type="gramEnd"/>
      <w:r w:rsidRPr="00C953B4">
        <w:rPr>
          <w:rFonts w:ascii="Times New Roman" w:hAnsi="Times New Roman" w:cs="Times New Roman"/>
          <w:sz w:val="24"/>
          <w:szCs w:val="24"/>
        </w:rPr>
        <w:t xml:space="preserve"> arasından kaçan su sonucu gerçekleştiği kanaatine varılmıştır.</w:t>
      </w:r>
    </w:p>
    <w:p w14:paraId="27EC0A96" w14:textId="478DB717" w:rsidR="00BC309E"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t xml:space="preserve"> </w:t>
      </w:r>
    </w:p>
    <w:p w14:paraId="255EDE82"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b/>
          <w:bCs/>
          <w:sz w:val="24"/>
          <w:szCs w:val="24"/>
        </w:rPr>
        <w:t>Hasar teminat harici olarak işlem yapılmıştır.</w:t>
      </w:r>
    </w:p>
    <w:p w14:paraId="1A39E9EF" w14:textId="77777777" w:rsidR="009B2309" w:rsidRDefault="00C953B4" w:rsidP="009B2309">
      <w:pPr>
        <w:autoSpaceDE w:val="0"/>
        <w:autoSpaceDN w:val="0"/>
        <w:spacing w:after="0" w:line="240" w:lineRule="auto"/>
        <w:jc w:val="both"/>
        <w:rPr>
          <w:rFonts w:ascii="Arial" w:hAnsi="Arial" w:cs="Arial"/>
          <w:b/>
          <w:bCs/>
          <w:sz w:val="28"/>
          <w:szCs w:val="28"/>
        </w:rPr>
      </w:pPr>
      <w:r>
        <w:rPr>
          <w:rFonts w:ascii="Arial" w:hAnsi="Arial" w:cs="Arial"/>
          <w:b/>
          <w:bCs/>
          <w:sz w:val="28"/>
          <w:szCs w:val="28"/>
        </w:rPr>
        <w:t> </w:t>
      </w:r>
    </w:p>
    <w:p w14:paraId="42C5CFD5" w14:textId="2C262818" w:rsidR="00C953B4" w:rsidRPr="009B2309" w:rsidRDefault="00C953B4" w:rsidP="009B2309">
      <w:pPr>
        <w:pStyle w:val="ListeParagraf"/>
        <w:numPr>
          <w:ilvl w:val="0"/>
          <w:numId w:val="1"/>
        </w:numPr>
        <w:autoSpaceDE w:val="0"/>
        <w:autoSpaceDN w:val="0"/>
        <w:spacing w:after="0" w:line="240" w:lineRule="auto"/>
        <w:ind w:left="426" w:hanging="426"/>
        <w:jc w:val="both"/>
        <w:rPr>
          <w:rFonts w:ascii="Times New Roman" w:hAnsi="Times New Roman" w:cs="Times New Roman"/>
          <w:b/>
          <w:bCs/>
          <w:sz w:val="24"/>
          <w:szCs w:val="28"/>
          <w:u w:val="single"/>
        </w:rPr>
      </w:pPr>
      <w:bookmarkStart w:id="1" w:name="_Hlk48605037"/>
      <w:r w:rsidRPr="009B2309">
        <w:rPr>
          <w:rFonts w:ascii="Times New Roman" w:hAnsi="Times New Roman" w:cs="Times New Roman"/>
          <w:b/>
          <w:bCs/>
          <w:sz w:val="24"/>
          <w:szCs w:val="28"/>
          <w:u w:val="single"/>
        </w:rPr>
        <w:t xml:space="preserve">SUNULAN BİLGİ </w:t>
      </w:r>
      <w:r w:rsidR="00117201">
        <w:rPr>
          <w:rFonts w:ascii="Times New Roman" w:hAnsi="Times New Roman" w:cs="Times New Roman"/>
          <w:b/>
          <w:bCs/>
          <w:sz w:val="24"/>
          <w:szCs w:val="28"/>
          <w:u w:val="single"/>
        </w:rPr>
        <w:t>ve</w:t>
      </w:r>
      <w:r w:rsidRPr="009B2309">
        <w:rPr>
          <w:rFonts w:ascii="Times New Roman" w:hAnsi="Times New Roman" w:cs="Times New Roman"/>
          <w:b/>
          <w:bCs/>
          <w:sz w:val="24"/>
          <w:szCs w:val="28"/>
          <w:u w:val="single"/>
        </w:rPr>
        <w:t xml:space="preserve"> BELGELERİN İNCELENMESİ</w:t>
      </w:r>
    </w:p>
    <w:bookmarkEnd w:id="1"/>
    <w:p w14:paraId="6100A74C" w14:textId="77777777" w:rsidR="009B2309" w:rsidRPr="009B2309" w:rsidRDefault="009B2309" w:rsidP="009B2309">
      <w:pPr>
        <w:autoSpaceDE w:val="0"/>
        <w:autoSpaceDN w:val="0"/>
        <w:spacing w:after="0" w:line="240" w:lineRule="auto"/>
        <w:ind w:left="360"/>
        <w:jc w:val="both"/>
        <w:rPr>
          <w:rFonts w:ascii="Times New Roman" w:hAnsi="Times New Roman" w:cs="Times New Roman"/>
          <w:b/>
          <w:bCs/>
          <w:sz w:val="24"/>
          <w:szCs w:val="28"/>
          <w:u w:val="single"/>
        </w:rPr>
      </w:pPr>
    </w:p>
    <w:p w14:paraId="071E1501" w14:textId="77777777" w:rsidR="00C953B4" w:rsidRDefault="00C953B4" w:rsidP="00C953B4">
      <w:pPr>
        <w:spacing w:after="0"/>
        <w:jc w:val="both"/>
        <w:rPr>
          <w:rFonts w:ascii="Times New Roman" w:hAnsi="Times New Roman" w:cs="Times New Roman"/>
          <w:sz w:val="24"/>
          <w:szCs w:val="24"/>
        </w:rPr>
      </w:pPr>
      <w:r w:rsidRPr="00C953B4">
        <w:rPr>
          <w:rFonts w:ascii="Times New Roman" w:hAnsi="Times New Roman" w:cs="Times New Roman"/>
          <w:sz w:val="24"/>
          <w:szCs w:val="24"/>
        </w:rPr>
        <w:t>Dava dosyasına konu olan olayla ilgili olarak dava dosyasında mevcut delil nitelikli belgeler, fotoğraflar tarafımdan incelenmiş olup bilgi ve bulgular aşağıdaki gibidir.</w:t>
      </w:r>
    </w:p>
    <w:p w14:paraId="281872C0" w14:textId="77777777" w:rsidR="00C953B4" w:rsidRPr="00C953B4" w:rsidRDefault="00C953B4" w:rsidP="00C953B4">
      <w:pPr>
        <w:spacing w:after="0"/>
        <w:jc w:val="both"/>
        <w:rPr>
          <w:rFonts w:ascii="Times New Roman" w:hAnsi="Times New Roman" w:cs="Times New Roman"/>
          <w:sz w:val="24"/>
          <w:szCs w:val="24"/>
        </w:rPr>
      </w:pPr>
      <w:r w:rsidRPr="00C953B4">
        <w:rPr>
          <w:rFonts w:ascii="Times New Roman" w:hAnsi="Times New Roman" w:cs="Times New Roman"/>
          <w:sz w:val="24"/>
          <w:szCs w:val="24"/>
        </w:rPr>
        <w:t xml:space="preserve"> </w:t>
      </w:r>
    </w:p>
    <w:p w14:paraId="4CF6E9BE" w14:textId="77777777" w:rsidR="00C953B4" w:rsidRDefault="00C953B4" w:rsidP="00C953B4">
      <w:pPr>
        <w:spacing w:after="0"/>
        <w:jc w:val="both"/>
        <w:rPr>
          <w:rFonts w:ascii="Times New Roman" w:hAnsi="Times New Roman" w:cs="Times New Roman"/>
          <w:sz w:val="24"/>
          <w:szCs w:val="24"/>
        </w:rPr>
      </w:pPr>
      <w:r w:rsidRPr="00C953B4">
        <w:rPr>
          <w:rFonts w:ascii="Times New Roman" w:hAnsi="Times New Roman" w:cs="Times New Roman"/>
          <w:sz w:val="24"/>
          <w:szCs w:val="24"/>
        </w:rPr>
        <w:t xml:space="preserve">- Sigortalı ( başvuru sahibi ) mutfak dolaplarını yenilemek amacıyla söktüğü zaman mutfak </w:t>
      </w:r>
      <w:r w:rsidR="00BC309E" w:rsidRPr="00C953B4">
        <w:rPr>
          <w:rFonts w:ascii="Times New Roman" w:hAnsi="Times New Roman" w:cs="Times New Roman"/>
          <w:sz w:val="24"/>
          <w:szCs w:val="24"/>
        </w:rPr>
        <w:t>tezgâh</w:t>
      </w:r>
      <w:r w:rsidRPr="00C953B4">
        <w:rPr>
          <w:rFonts w:ascii="Times New Roman" w:hAnsi="Times New Roman" w:cs="Times New Roman"/>
          <w:sz w:val="24"/>
          <w:szCs w:val="24"/>
        </w:rPr>
        <w:t xml:space="preserve"> altı dolabının çürümüş olduğunu fark etmiştir. </w:t>
      </w:r>
    </w:p>
    <w:p w14:paraId="37720E7E" w14:textId="77777777" w:rsidR="00C953B4" w:rsidRPr="00C953B4" w:rsidRDefault="00C953B4" w:rsidP="00C953B4">
      <w:pPr>
        <w:spacing w:after="0"/>
        <w:jc w:val="both"/>
        <w:rPr>
          <w:rFonts w:ascii="Times New Roman" w:hAnsi="Times New Roman" w:cs="Times New Roman"/>
          <w:sz w:val="24"/>
          <w:szCs w:val="24"/>
        </w:rPr>
      </w:pPr>
    </w:p>
    <w:p w14:paraId="2DA2C3E7" w14:textId="77777777" w:rsidR="00C953B4" w:rsidRPr="00C953B4" w:rsidRDefault="00C953B4" w:rsidP="00C953B4">
      <w:pPr>
        <w:spacing w:after="0"/>
        <w:jc w:val="both"/>
        <w:rPr>
          <w:rFonts w:ascii="Times New Roman" w:hAnsi="Times New Roman" w:cs="Times New Roman"/>
          <w:sz w:val="24"/>
          <w:szCs w:val="24"/>
        </w:rPr>
      </w:pPr>
      <w:r w:rsidRPr="00C953B4">
        <w:rPr>
          <w:rFonts w:ascii="Times New Roman" w:hAnsi="Times New Roman" w:cs="Times New Roman"/>
          <w:sz w:val="24"/>
          <w:szCs w:val="24"/>
        </w:rPr>
        <w:t>- Sigortalının ( başvuru sahibinin ), Sigortacı kuruma hasar ihbarı yapmadan, meydana geldiğini iddia ettiği hasarın sebebi ve miktarının tespit işleminin, usule uygun bir şekilde yapı</w:t>
      </w:r>
      <w:r w:rsidR="00BC309E">
        <w:rPr>
          <w:rFonts w:ascii="Times New Roman" w:hAnsi="Times New Roman" w:cs="Times New Roman"/>
          <w:sz w:val="24"/>
          <w:szCs w:val="24"/>
        </w:rPr>
        <w:t>lmadan önce,  hasarlı olduğunu</w:t>
      </w:r>
      <w:r w:rsidRPr="00C953B4">
        <w:rPr>
          <w:rFonts w:ascii="Times New Roman" w:hAnsi="Times New Roman" w:cs="Times New Roman"/>
          <w:sz w:val="24"/>
          <w:szCs w:val="24"/>
        </w:rPr>
        <w:t xml:space="preserve"> iddia ettiği ahşap dolap parçalarını çöpe atmış olduğu anlaşılmıştır.  </w:t>
      </w:r>
    </w:p>
    <w:p w14:paraId="58423D5F" w14:textId="77777777" w:rsid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t xml:space="preserve">- 5684 sayılı sigortacılık kanunu ve sigorta eksperleri yönetmeliğine müsteniden atanan sigorta eksperi; riziko adresinde dava dosyasına konu hasarlı mutfak dolabını görememiş, dolayısı ile hasar tespit çalışmasını yapamamıştır. </w:t>
      </w:r>
    </w:p>
    <w:p w14:paraId="00395828"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p>
    <w:p w14:paraId="32F7A690" w14:textId="77777777" w:rsid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t>- “Sigortalı ile yapılan görüşmede, eskimiş olan ve yenilenmesi için mutfak dolaplarını söktüğünde dolabın çürümüş olduğunu gördüğü, yaptığı incelemede lavabo gırtlak atık su tesisatından zamanla zemine su sızması sonucu dolabın ıslanarak çürümüş olduğunu tespit ettiğini”, sigortalının ifade etmiş olduğu Ekspertiz Raporunda belirtilmiştir.</w:t>
      </w:r>
    </w:p>
    <w:p w14:paraId="61BDA659"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p>
    <w:p w14:paraId="43A389DC" w14:textId="77777777" w:rsid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lastRenderedPageBreak/>
        <w:t xml:space="preserve">- Sigorta Eksperine olay yeri ile ilgili fotoğraflar ibraz edilmiştir. Bu fotoğraflar Sigorta </w:t>
      </w:r>
      <w:proofErr w:type="gramStart"/>
      <w:r w:rsidRPr="00C953B4">
        <w:rPr>
          <w:rFonts w:ascii="Times New Roman" w:hAnsi="Times New Roman" w:cs="Times New Roman"/>
          <w:sz w:val="24"/>
          <w:szCs w:val="24"/>
        </w:rPr>
        <w:t>eksperi</w:t>
      </w:r>
      <w:proofErr w:type="gramEnd"/>
      <w:r w:rsidRPr="00C953B4">
        <w:rPr>
          <w:rFonts w:ascii="Times New Roman" w:hAnsi="Times New Roman" w:cs="Times New Roman"/>
          <w:sz w:val="24"/>
          <w:szCs w:val="24"/>
        </w:rPr>
        <w:t xml:space="preserve"> tarafından incelenmiş olup, görüşünü raporunda;  “mutfak </w:t>
      </w:r>
      <w:r w:rsidR="00BC309E" w:rsidRPr="00C953B4">
        <w:rPr>
          <w:rFonts w:ascii="Times New Roman" w:hAnsi="Times New Roman" w:cs="Times New Roman"/>
          <w:sz w:val="24"/>
          <w:szCs w:val="24"/>
        </w:rPr>
        <w:t>tezgâh</w:t>
      </w:r>
      <w:r w:rsidRPr="00C953B4">
        <w:rPr>
          <w:rFonts w:ascii="Times New Roman" w:hAnsi="Times New Roman" w:cs="Times New Roman"/>
          <w:sz w:val="24"/>
          <w:szCs w:val="24"/>
        </w:rPr>
        <w:t xml:space="preserve"> altı dolabın çok eski ve çürümüş olduğu, mutfak </w:t>
      </w:r>
      <w:r w:rsidR="00BC309E" w:rsidRPr="00C953B4">
        <w:rPr>
          <w:rFonts w:ascii="Times New Roman" w:hAnsi="Times New Roman" w:cs="Times New Roman"/>
          <w:sz w:val="24"/>
          <w:szCs w:val="24"/>
        </w:rPr>
        <w:t>tezgâhının</w:t>
      </w:r>
      <w:r w:rsidRPr="00C953B4">
        <w:rPr>
          <w:rFonts w:ascii="Times New Roman" w:hAnsi="Times New Roman" w:cs="Times New Roman"/>
          <w:sz w:val="24"/>
          <w:szCs w:val="24"/>
        </w:rPr>
        <w:t xml:space="preserve"> duvar ile birleşim noktasındaki derz ve silikonlarda eskimeye bağlı açıklıklar olduğu, </w:t>
      </w:r>
      <w:r w:rsidR="00BC309E" w:rsidRPr="00C953B4">
        <w:rPr>
          <w:rFonts w:ascii="Times New Roman" w:hAnsi="Times New Roman" w:cs="Times New Roman"/>
          <w:sz w:val="24"/>
          <w:szCs w:val="24"/>
        </w:rPr>
        <w:t>tezgâh</w:t>
      </w:r>
      <w:r w:rsidRPr="00C953B4">
        <w:rPr>
          <w:rFonts w:ascii="Times New Roman" w:hAnsi="Times New Roman" w:cs="Times New Roman"/>
          <w:sz w:val="24"/>
          <w:szCs w:val="24"/>
        </w:rPr>
        <w:t xml:space="preserve"> altı dolabın duvar içerisinden gırtlak hortumun geçtiği ancak kırım yapılan duvar içerisinin kuru olduğu görülmüştür” şeklinde </w:t>
      </w:r>
      <w:r w:rsidR="00BC309E">
        <w:rPr>
          <w:rFonts w:ascii="Times New Roman" w:hAnsi="Times New Roman" w:cs="Times New Roman"/>
          <w:sz w:val="24"/>
          <w:szCs w:val="24"/>
        </w:rPr>
        <w:t>tespitini</w:t>
      </w:r>
      <w:r w:rsidRPr="00C953B4">
        <w:rPr>
          <w:rFonts w:ascii="Times New Roman" w:hAnsi="Times New Roman" w:cs="Times New Roman"/>
          <w:sz w:val="24"/>
          <w:szCs w:val="24"/>
        </w:rPr>
        <w:t xml:space="preserve"> belirtmiştir. Buna ilave olarak tezgah altı dolabın, duvar sıva altından atık suların gırtlak hortumunun geçtiği, ancak burada yapılan kırımda, sıva altının / içerisinin kuru olduğu, </w:t>
      </w:r>
      <w:proofErr w:type="gramStart"/>
      <w:r w:rsidRPr="00C953B4">
        <w:rPr>
          <w:rFonts w:ascii="Times New Roman" w:hAnsi="Times New Roman" w:cs="Times New Roman"/>
          <w:sz w:val="24"/>
          <w:szCs w:val="24"/>
        </w:rPr>
        <w:t>ekspertiz</w:t>
      </w:r>
      <w:proofErr w:type="gramEnd"/>
      <w:r w:rsidRPr="00C953B4">
        <w:rPr>
          <w:rFonts w:ascii="Times New Roman" w:hAnsi="Times New Roman" w:cs="Times New Roman"/>
          <w:sz w:val="24"/>
          <w:szCs w:val="24"/>
        </w:rPr>
        <w:t xml:space="preserve"> raporunda belirtilmiştir. </w:t>
      </w:r>
    </w:p>
    <w:p w14:paraId="73EC9B7B"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p>
    <w:p w14:paraId="5715A05D"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t xml:space="preserve">- Olay yeri fotoğraflarında, </w:t>
      </w:r>
      <w:proofErr w:type="gramStart"/>
      <w:r w:rsidRPr="00C953B4">
        <w:rPr>
          <w:rFonts w:ascii="Times New Roman" w:hAnsi="Times New Roman" w:cs="Times New Roman"/>
          <w:sz w:val="24"/>
          <w:szCs w:val="24"/>
        </w:rPr>
        <w:t>eksper</w:t>
      </w:r>
      <w:proofErr w:type="gramEnd"/>
      <w:r w:rsidRPr="00C953B4">
        <w:rPr>
          <w:rFonts w:ascii="Times New Roman" w:hAnsi="Times New Roman" w:cs="Times New Roman"/>
          <w:sz w:val="24"/>
          <w:szCs w:val="24"/>
        </w:rPr>
        <w:t xml:space="preserve"> tarafından yapılan incelemelerde meydana gelen hasarın, mutfak tezgahın duvar ile birleştiği kesitteki derz dolgu malzemelerinin ve silikon dolguların eskimesine bağlı olarak oluşan açıklıktan, lavabonun bulaşık yıkanması esnasında tezgah ile duvar arasındaki açıklıklardan kaçan su sonucu gerçekleştiği kanaatine varılmış olduğu ekspertiz raporunda belirtilmiştir. </w:t>
      </w:r>
      <w:r w:rsidRPr="00C953B4">
        <w:rPr>
          <w:rFonts w:ascii="Times New Roman" w:hAnsi="Times New Roman" w:cs="Times New Roman"/>
          <w:color w:val="FF0000"/>
          <w:sz w:val="24"/>
          <w:szCs w:val="24"/>
        </w:rPr>
        <w:t>Sigorta Eksperi Hasarın teminat harici olarak işlem görmesi gerektiğini</w:t>
      </w:r>
      <w:r w:rsidRPr="00C953B4">
        <w:rPr>
          <w:rFonts w:ascii="Times New Roman" w:hAnsi="Times New Roman" w:cs="Times New Roman"/>
          <w:sz w:val="24"/>
          <w:szCs w:val="24"/>
        </w:rPr>
        <w:t xml:space="preserve"> belirtmiştir. </w:t>
      </w:r>
    </w:p>
    <w:p w14:paraId="73B5F22A" w14:textId="77777777" w:rsidR="00C953B4" w:rsidRDefault="00C953B4" w:rsidP="00C953B4">
      <w:pPr>
        <w:spacing w:after="0"/>
        <w:jc w:val="both"/>
        <w:rPr>
          <w:rFonts w:ascii="Arial" w:hAnsi="Arial" w:cs="Arial"/>
          <w:sz w:val="28"/>
          <w:szCs w:val="28"/>
        </w:rPr>
      </w:pPr>
      <w:r>
        <w:rPr>
          <w:rFonts w:ascii="Arial" w:hAnsi="Arial" w:cs="Arial"/>
          <w:sz w:val="28"/>
          <w:szCs w:val="28"/>
        </w:rPr>
        <w:t> </w:t>
      </w:r>
    </w:p>
    <w:p w14:paraId="0A6F35BE" w14:textId="77777777" w:rsidR="00F12C33" w:rsidRDefault="00F12C33" w:rsidP="00C953B4">
      <w:pPr>
        <w:spacing w:after="0"/>
        <w:jc w:val="both"/>
        <w:rPr>
          <w:rFonts w:ascii="Arial" w:hAnsi="Arial" w:cs="Arial"/>
          <w:sz w:val="28"/>
          <w:szCs w:val="28"/>
        </w:rPr>
      </w:pPr>
    </w:p>
    <w:p w14:paraId="676D73F1" w14:textId="34EA3A3F" w:rsidR="00C953B4" w:rsidRPr="009B2309" w:rsidRDefault="00C953B4" w:rsidP="009B2309">
      <w:pPr>
        <w:pStyle w:val="ListeParagraf"/>
        <w:numPr>
          <w:ilvl w:val="0"/>
          <w:numId w:val="1"/>
        </w:numPr>
        <w:autoSpaceDE w:val="0"/>
        <w:autoSpaceDN w:val="0"/>
        <w:adjustRightInd w:val="0"/>
        <w:ind w:left="284" w:hanging="284"/>
        <w:rPr>
          <w:rFonts w:ascii="Times New Roman" w:hAnsi="Times New Roman" w:cs="Times New Roman"/>
          <w:b/>
          <w:bCs/>
          <w:sz w:val="24"/>
          <w:szCs w:val="28"/>
          <w:u w:val="single"/>
        </w:rPr>
      </w:pPr>
      <w:r w:rsidRPr="009B2309">
        <w:rPr>
          <w:rFonts w:ascii="Times New Roman" w:hAnsi="Times New Roman" w:cs="Times New Roman"/>
          <w:b/>
          <w:bCs/>
          <w:sz w:val="24"/>
          <w:szCs w:val="28"/>
          <w:u w:val="single"/>
        </w:rPr>
        <w:t>DEĞERLENDİRME</w:t>
      </w:r>
    </w:p>
    <w:p w14:paraId="6D05CE0C"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t>Tarafların iddia ve savunmaları dikkate alınarak, poliçe ve ilgili mevzuat hükümleri çerçevesinde, dosyaya konu olayla ilgili tarafıma tebliğ olan belge ve fotoğraflar incelenmiş, irdelenmiş meydana geldiği iddia olunan olayla ilgili değerlendirmem aşağıdaki gibidir.</w:t>
      </w:r>
    </w:p>
    <w:p w14:paraId="12BE98F9"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t> </w:t>
      </w:r>
    </w:p>
    <w:p w14:paraId="34FF509D" w14:textId="77777777" w:rsidR="00F12C33" w:rsidRDefault="00C953B4" w:rsidP="00C953B4">
      <w:pPr>
        <w:autoSpaceDE w:val="0"/>
        <w:autoSpaceDN w:val="0"/>
        <w:spacing w:after="0" w:line="240" w:lineRule="auto"/>
        <w:jc w:val="both"/>
        <w:rPr>
          <w:rFonts w:ascii="Times New Roman" w:hAnsi="Times New Roman" w:cs="Times New Roman"/>
          <w:color w:val="000000"/>
          <w:sz w:val="24"/>
          <w:szCs w:val="24"/>
        </w:rPr>
      </w:pPr>
      <w:r w:rsidRPr="00C953B4">
        <w:rPr>
          <w:rFonts w:ascii="Times New Roman" w:hAnsi="Times New Roman" w:cs="Times New Roman"/>
          <w:color w:val="000000"/>
          <w:sz w:val="24"/>
          <w:szCs w:val="24"/>
        </w:rPr>
        <w:t xml:space="preserve">Eskime, yıpranma, </w:t>
      </w:r>
      <w:r w:rsidR="005F7CD4" w:rsidRPr="00C953B4">
        <w:rPr>
          <w:rFonts w:ascii="Times New Roman" w:hAnsi="Times New Roman" w:cs="Times New Roman"/>
          <w:color w:val="000000"/>
          <w:sz w:val="24"/>
          <w:szCs w:val="24"/>
        </w:rPr>
        <w:t>miadını</w:t>
      </w:r>
      <w:r w:rsidRPr="00C953B4">
        <w:rPr>
          <w:rFonts w:ascii="Times New Roman" w:hAnsi="Times New Roman" w:cs="Times New Roman"/>
          <w:color w:val="000000"/>
          <w:sz w:val="24"/>
          <w:szCs w:val="24"/>
        </w:rPr>
        <w:t xml:space="preserve"> doldurma veya sigortalının kendi isteğine bağlı olarak bahse konu </w:t>
      </w:r>
      <w:r w:rsidR="00BC309E" w:rsidRPr="00C953B4">
        <w:rPr>
          <w:rFonts w:ascii="Times New Roman" w:hAnsi="Times New Roman" w:cs="Times New Roman"/>
          <w:color w:val="000000"/>
          <w:sz w:val="24"/>
          <w:szCs w:val="24"/>
        </w:rPr>
        <w:t>tezgâh</w:t>
      </w:r>
      <w:r w:rsidR="005F7CD4">
        <w:rPr>
          <w:rFonts w:ascii="Times New Roman" w:hAnsi="Times New Roman" w:cs="Times New Roman"/>
          <w:color w:val="000000"/>
          <w:sz w:val="24"/>
          <w:szCs w:val="24"/>
        </w:rPr>
        <w:t xml:space="preserve"> </w:t>
      </w:r>
      <w:r w:rsidRPr="00C953B4">
        <w:rPr>
          <w:rFonts w:ascii="Times New Roman" w:hAnsi="Times New Roman" w:cs="Times New Roman"/>
          <w:color w:val="000000"/>
          <w:sz w:val="24"/>
          <w:szCs w:val="24"/>
        </w:rPr>
        <w:t xml:space="preserve">altı dolabını değiştirmek yahut yenilemek niyetiyle, </w:t>
      </w:r>
      <w:r w:rsidR="00BC309E" w:rsidRPr="00C953B4">
        <w:rPr>
          <w:rFonts w:ascii="Times New Roman" w:hAnsi="Times New Roman" w:cs="Times New Roman"/>
          <w:color w:val="000000"/>
          <w:sz w:val="24"/>
          <w:szCs w:val="24"/>
        </w:rPr>
        <w:t>tezgâh</w:t>
      </w:r>
      <w:r w:rsidRPr="00C953B4">
        <w:rPr>
          <w:rFonts w:ascii="Times New Roman" w:hAnsi="Times New Roman" w:cs="Times New Roman"/>
          <w:color w:val="000000"/>
          <w:sz w:val="24"/>
          <w:szCs w:val="24"/>
        </w:rPr>
        <w:t xml:space="preserve"> altı dolabın </w:t>
      </w:r>
      <w:r w:rsidR="005F7CD4" w:rsidRPr="00C953B4">
        <w:rPr>
          <w:rFonts w:ascii="Times New Roman" w:hAnsi="Times New Roman" w:cs="Times New Roman"/>
          <w:color w:val="000000"/>
          <w:sz w:val="24"/>
          <w:szCs w:val="24"/>
        </w:rPr>
        <w:t>de montesi</w:t>
      </w:r>
      <w:r w:rsidRPr="00C953B4">
        <w:rPr>
          <w:rFonts w:ascii="Times New Roman" w:hAnsi="Times New Roman" w:cs="Times New Roman"/>
          <w:color w:val="000000"/>
          <w:sz w:val="24"/>
          <w:szCs w:val="24"/>
        </w:rPr>
        <w:t xml:space="preserve"> yapılınca dolapta kısmi çürüme olduğu başvuru sahibi (sigortalı)  tarafından görülmüştür.</w:t>
      </w:r>
    </w:p>
    <w:p w14:paraId="41C46DCD"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color w:val="000000"/>
          <w:sz w:val="24"/>
          <w:szCs w:val="24"/>
        </w:rPr>
        <w:t xml:space="preserve"> </w:t>
      </w:r>
    </w:p>
    <w:p w14:paraId="27B5385A"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color w:val="000000"/>
          <w:sz w:val="24"/>
          <w:szCs w:val="24"/>
        </w:rPr>
        <w:t>Bu durumda sigortalı, rizikonun gerçekleştiğini gördüyse, sigorta genel şartlarına  göre   yerine ge</w:t>
      </w:r>
      <w:r w:rsidR="00BC309E">
        <w:rPr>
          <w:rFonts w:ascii="Times New Roman" w:hAnsi="Times New Roman" w:cs="Times New Roman"/>
          <w:color w:val="000000"/>
          <w:sz w:val="24"/>
          <w:szCs w:val="24"/>
        </w:rPr>
        <w:t>tirmesi gerekli yükümlülükler çerçevesinde hareket etmesi gerekmektedir.</w:t>
      </w:r>
      <w:r w:rsidRPr="00C953B4">
        <w:rPr>
          <w:rFonts w:ascii="Times New Roman" w:hAnsi="Times New Roman" w:cs="Times New Roman"/>
          <w:color w:val="000000"/>
          <w:sz w:val="24"/>
          <w:szCs w:val="24"/>
        </w:rPr>
        <w:t xml:space="preserve"> </w:t>
      </w:r>
    </w:p>
    <w:p w14:paraId="6E3F973B" w14:textId="77777777" w:rsidR="00F12C33" w:rsidRDefault="00F12C33" w:rsidP="00C953B4">
      <w:pPr>
        <w:spacing w:after="0" w:line="240" w:lineRule="auto"/>
        <w:jc w:val="both"/>
        <w:rPr>
          <w:rFonts w:ascii="Times New Roman" w:hAnsi="Times New Roman" w:cs="Times New Roman"/>
          <w:sz w:val="24"/>
          <w:szCs w:val="24"/>
        </w:rPr>
      </w:pPr>
    </w:p>
    <w:p w14:paraId="02FF1D17" w14:textId="6CC0A7B8" w:rsidR="00C953B4" w:rsidRPr="009B2309" w:rsidRDefault="00C953B4" w:rsidP="00C953B4">
      <w:pPr>
        <w:spacing w:after="0" w:line="240" w:lineRule="auto"/>
        <w:jc w:val="both"/>
        <w:rPr>
          <w:rFonts w:ascii="Times New Roman" w:hAnsi="Times New Roman" w:cs="Times New Roman"/>
          <w:b/>
          <w:sz w:val="24"/>
          <w:szCs w:val="24"/>
        </w:rPr>
      </w:pPr>
      <w:r w:rsidRPr="009B2309">
        <w:rPr>
          <w:rFonts w:ascii="Times New Roman" w:hAnsi="Times New Roman" w:cs="Times New Roman"/>
          <w:b/>
          <w:sz w:val="24"/>
          <w:szCs w:val="24"/>
        </w:rPr>
        <w:t xml:space="preserve">Yangın sigortası genel </w:t>
      </w:r>
      <w:r w:rsidR="00117201" w:rsidRPr="009B2309">
        <w:rPr>
          <w:rFonts w:ascii="Times New Roman" w:hAnsi="Times New Roman" w:cs="Times New Roman"/>
          <w:b/>
          <w:sz w:val="24"/>
          <w:szCs w:val="24"/>
        </w:rPr>
        <w:t>şartlarının B</w:t>
      </w:r>
      <w:r w:rsidRPr="009B2309">
        <w:rPr>
          <w:rFonts w:ascii="Times New Roman" w:hAnsi="Times New Roman" w:cs="Times New Roman"/>
          <w:b/>
          <w:sz w:val="24"/>
          <w:szCs w:val="24"/>
          <w:lang w:eastAsia="tr-TR"/>
        </w:rPr>
        <w:t xml:space="preserve">– Hasar ve </w:t>
      </w:r>
      <w:r w:rsidR="00117201" w:rsidRPr="009B2309">
        <w:rPr>
          <w:rFonts w:ascii="Times New Roman" w:hAnsi="Times New Roman" w:cs="Times New Roman"/>
          <w:b/>
          <w:sz w:val="24"/>
          <w:szCs w:val="24"/>
          <w:lang w:eastAsia="tr-TR"/>
        </w:rPr>
        <w:t>Tazminat maddesinin</w:t>
      </w:r>
      <w:r w:rsidRPr="009B2309">
        <w:rPr>
          <w:rFonts w:ascii="Times New Roman" w:hAnsi="Times New Roman" w:cs="Times New Roman"/>
          <w:b/>
          <w:sz w:val="24"/>
          <w:szCs w:val="24"/>
          <w:lang w:eastAsia="tr-TR"/>
        </w:rPr>
        <w:t xml:space="preserve"> </w:t>
      </w:r>
    </w:p>
    <w:p w14:paraId="100BB1AF" w14:textId="77777777" w:rsidR="00F12C33" w:rsidRDefault="00F12C33" w:rsidP="00C953B4">
      <w:pPr>
        <w:spacing w:after="0" w:line="240" w:lineRule="auto"/>
        <w:jc w:val="both"/>
        <w:rPr>
          <w:rFonts w:ascii="Times New Roman" w:hAnsi="Times New Roman" w:cs="Times New Roman"/>
          <w:sz w:val="24"/>
          <w:szCs w:val="24"/>
          <w:lang w:eastAsia="tr-TR"/>
        </w:rPr>
      </w:pPr>
    </w:p>
    <w:p w14:paraId="2BAC2E24" w14:textId="77777777" w:rsidR="00C953B4" w:rsidRPr="00C953B4" w:rsidRDefault="00C953B4" w:rsidP="00C953B4">
      <w:pPr>
        <w:spacing w:after="0" w:line="240" w:lineRule="auto"/>
        <w:jc w:val="both"/>
        <w:rPr>
          <w:rFonts w:ascii="Times New Roman" w:hAnsi="Times New Roman" w:cs="Times New Roman"/>
          <w:sz w:val="24"/>
          <w:szCs w:val="24"/>
        </w:rPr>
      </w:pPr>
      <w:proofErr w:type="spellStart"/>
      <w:r w:rsidRPr="00BC309E">
        <w:rPr>
          <w:rFonts w:ascii="Times New Roman" w:hAnsi="Times New Roman" w:cs="Times New Roman"/>
          <w:b/>
          <w:sz w:val="24"/>
          <w:szCs w:val="24"/>
          <w:lang w:eastAsia="tr-TR"/>
        </w:rPr>
        <w:t>B.l</w:t>
      </w:r>
      <w:proofErr w:type="spellEnd"/>
      <w:r w:rsidRPr="00BC309E">
        <w:rPr>
          <w:rFonts w:ascii="Times New Roman" w:hAnsi="Times New Roman" w:cs="Times New Roman"/>
          <w:b/>
          <w:sz w:val="24"/>
          <w:szCs w:val="24"/>
          <w:lang w:eastAsia="tr-TR"/>
        </w:rPr>
        <w:t>- Rizikonun Gerçekleşmesi Halinde Sigorta Ettiren/Sigortalının Yükümlülükleri</w:t>
      </w:r>
      <w:r w:rsidRPr="00C953B4">
        <w:rPr>
          <w:rFonts w:ascii="Times New Roman" w:hAnsi="Times New Roman" w:cs="Times New Roman"/>
          <w:sz w:val="24"/>
          <w:szCs w:val="24"/>
          <w:lang w:eastAsia="tr-TR"/>
        </w:rPr>
        <w:t>,</w:t>
      </w:r>
    </w:p>
    <w:p w14:paraId="0772E1F7" w14:textId="77777777" w:rsidR="00F12C33" w:rsidRDefault="00F12C33" w:rsidP="00C953B4">
      <w:pPr>
        <w:spacing w:after="0" w:line="240" w:lineRule="auto"/>
        <w:jc w:val="both"/>
        <w:rPr>
          <w:rFonts w:ascii="Times New Roman" w:hAnsi="Times New Roman" w:cs="Times New Roman"/>
          <w:sz w:val="24"/>
          <w:szCs w:val="24"/>
          <w:lang w:eastAsia="tr-TR"/>
        </w:rPr>
      </w:pPr>
    </w:p>
    <w:p w14:paraId="5D536DC3"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lang w:eastAsia="tr-TR"/>
        </w:rPr>
        <w:t>Sigorta ettiren/Sigortalı, rizikonun gerçekleşmesi halinde aşağıdaki hususları yerine getirmekle yükümlüdür:</w:t>
      </w:r>
    </w:p>
    <w:p w14:paraId="64A6B20C" w14:textId="77777777" w:rsidR="00F12C33" w:rsidRDefault="00F12C33" w:rsidP="00C953B4">
      <w:pPr>
        <w:spacing w:after="0" w:line="240" w:lineRule="auto"/>
        <w:jc w:val="both"/>
        <w:rPr>
          <w:rFonts w:ascii="Times New Roman" w:hAnsi="Times New Roman" w:cs="Times New Roman"/>
          <w:sz w:val="24"/>
          <w:szCs w:val="24"/>
          <w:lang w:eastAsia="tr-TR"/>
        </w:rPr>
      </w:pPr>
    </w:p>
    <w:p w14:paraId="6A0958E3"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lang w:eastAsia="tr-TR"/>
        </w:rPr>
        <w:t>1.1- Rizikonun gerçekleştiğini öğrendiği tarihten itibaren en geç beş iş günü içinde sigortacıya bildirimde bulunmak</w:t>
      </w:r>
    </w:p>
    <w:p w14:paraId="03A3F734"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lang w:eastAsia="tr-TR"/>
        </w:rPr>
        <w:t>1.2- Sigortalı değilmişçesine gerekli kurtarma ve koruma önlemlerini almak ve bu amaçla sigortacı tarafından verilen talimata elinden geldiği kadar uymak.</w:t>
      </w:r>
    </w:p>
    <w:p w14:paraId="444F273C" w14:textId="77777777" w:rsidR="00F12C33" w:rsidRDefault="00F12C33" w:rsidP="00C953B4">
      <w:pPr>
        <w:spacing w:after="0" w:line="240" w:lineRule="auto"/>
        <w:jc w:val="both"/>
        <w:rPr>
          <w:rFonts w:ascii="Times New Roman" w:hAnsi="Times New Roman" w:cs="Times New Roman"/>
          <w:b/>
          <w:bCs/>
          <w:color w:val="333333"/>
          <w:sz w:val="24"/>
          <w:szCs w:val="24"/>
          <w:lang w:eastAsia="tr-TR"/>
        </w:rPr>
      </w:pPr>
    </w:p>
    <w:p w14:paraId="2BA0FC1E"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b/>
          <w:bCs/>
          <w:color w:val="333333"/>
          <w:sz w:val="24"/>
          <w:szCs w:val="24"/>
          <w:lang w:eastAsia="tr-TR"/>
        </w:rPr>
        <w:t>1.4- Zorunlu haller dışında, hasar konusu yer veya şeylerde bir değişiklik yapmamak.</w:t>
      </w:r>
    </w:p>
    <w:p w14:paraId="59F4E423" w14:textId="77777777" w:rsidR="00F12C33" w:rsidRDefault="00F12C33" w:rsidP="00C953B4">
      <w:pPr>
        <w:spacing w:after="0" w:line="240" w:lineRule="auto"/>
        <w:jc w:val="both"/>
        <w:rPr>
          <w:rFonts w:ascii="Times New Roman" w:hAnsi="Times New Roman" w:cs="Times New Roman"/>
          <w:color w:val="333333"/>
          <w:sz w:val="24"/>
          <w:szCs w:val="24"/>
          <w:lang w:eastAsia="tr-TR"/>
        </w:rPr>
      </w:pPr>
    </w:p>
    <w:p w14:paraId="22E0F95E"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color w:val="333333"/>
          <w:sz w:val="24"/>
          <w:szCs w:val="24"/>
          <w:lang w:eastAsia="tr-TR"/>
        </w:rPr>
        <w:t>1.</w:t>
      </w:r>
      <w:r w:rsidRPr="00C953B4">
        <w:rPr>
          <w:rFonts w:ascii="Times New Roman" w:hAnsi="Times New Roman" w:cs="Times New Roman"/>
          <w:sz w:val="24"/>
          <w:szCs w:val="24"/>
          <w:lang w:eastAsia="tr-TR"/>
        </w:rPr>
        <w:t>5- Sigortacının isteği üzerine, rizikonun gerçekleşmesi nedenlerini ayrıntılı şekilde belirlemeye, zarar miktarıyla delilleri saptamaya, …sigorta ettiren için sağlanması mümkün gerekli bilgi ve belgeleri gecikmeksizin sigortacıya vermek.</w:t>
      </w:r>
    </w:p>
    <w:p w14:paraId="2BCB5F25" w14:textId="77777777" w:rsidR="00F12C33" w:rsidRDefault="00F12C33" w:rsidP="00C953B4">
      <w:pPr>
        <w:spacing w:after="0" w:line="240" w:lineRule="auto"/>
        <w:jc w:val="both"/>
        <w:rPr>
          <w:rFonts w:ascii="Times New Roman" w:hAnsi="Times New Roman" w:cs="Times New Roman"/>
          <w:sz w:val="24"/>
          <w:szCs w:val="24"/>
          <w:lang w:eastAsia="tr-TR"/>
        </w:rPr>
      </w:pPr>
    </w:p>
    <w:p w14:paraId="340DD9AC"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lang w:eastAsia="tr-TR"/>
        </w:rPr>
        <w:lastRenderedPageBreak/>
        <w:t>1.7- Tazminat yükümlülüğü ve miktarı ile rücu haklarının saptanması için sigortacının veya yetkili kıldığı temsilcilerinin sigortalı yer veya şeylerde ve bunlarla ilgili belgeler üzerinde yapacakları araştırma ve incelemelere izin vermek.</w:t>
      </w:r>
    </w:p>
    <w:p w14:paraId="12645D0D"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b/>
          <w:bCs/>
          <w:sz w:val="24"/>
          <w:szCs w:val="24"/>
        </w:rPr>
        <w:t> </w:t>
      </w:r>
    </w:p>
    <w:p w14:paraId="2F526CBA"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t xml:space="preserve">Yukarıdaki maddelerden özellikle  “1.4- </w:t>
      </w:r>
      <w:r w:rsidRPr="00C953B4">
        <w:rPr>
          <w:rFonts w:ascii="Times New Roman" w:hAnsi="Times New Roman" w:cs="Times New Roman"/>
          <w:sz w:val="24"/>
          <w:szCs w:val="24"/>
          <w:lang w:eastAsia="tr-TR"/>
        </w:rPr>
        <w:t>Zorunlu haller dışında, hasar konusu yer veya şeylerde bir değişiklik yapmamak.” Maddesini ihlal ederek/</w:t>
      </w:r>
      <w:r w:rsidRPr="00C953B4">
        <w:rPr>
          <w:rFonts w:ascii="Times New Roman" w:hAnsi="Times New Roman" w:cs="Times New Roman"/>
          <w:sz w:val="24"/>
          <w:szCs w:val="24"/>
        </w:rPr>
        <w:t>aykırı davranarak tazminat yükümlülüğünün doğup doğmadığının, doğduysa miktarının tespit çalışmasının yapılmasına olanak tanınmamış olduğu anlaşılmıştır.</w:t>
      </w:r>
    </w:p>
    <w:p w14:paraId="0821ED78"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t> </w:t>
      </w:r>
    </w:p>
    <w:p w14:paraId="189FDC87" w14:textId="77777777" w:rsidR="00C953B4" w:rsidRPr="00C953B4" w:rsidRDefault="00BC309E"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rPr>
        <w:t>Dâhili</w:t>
      </w:r>
      <w:r w:rsidR="00C953B4" w:rsidRPr="00C953B4">
        <w:rPr>
          <w:rFonts w:ascii="Times New Roman" w:hAnsi="Times New Roman" w:cs="Times New Roman"/>
          <w:sz w:val="24"/>
          <w:szCs w:val="24"/>
        </w:rPr>
        <w:t xml:space="preserve"> su basması olayı kapsamında sıralanan hallerden herhangi birinin de gerçekleşmemiş olduğu, incelenen Ekspertiz Raporundan anlaşılmıştır.         </w:t>
      </w:r>
    </w:p>
    <w:p w14:paraId="47DBE8E8"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b/>
          <w:bCs/>
          <w:color w:val="000000"/>
          <w:sz w:val="24"/>
          <w:szCs w:val="24"/>
        </w:rPr>
        <w:t> </w:t>
      </w:r>
    </w:p>
    <w:p w14:paraId="5A82D928" w14:textId="77777777" w:rsidR="00C953B4" w:rsidRDefault="00C953B4" w:rsidP="00C953B4">
      <w:pPr>
        <w:autoSpaceDE w:val="0"/>
        <w:autoSpaceDN w:val="0"/>
        <w:spacing w:after="0" w:line="240" w:lineRule="auto"/>
        <w:jc w:val="both"/>
        <w:rPr>
          <w:rFonts w:ascii="Times New Roman" w:hAnsi="Times New Roman" w:cs="Times New Roman"/>
          <w:color w:val="000000"/>
          <w:sz w:val="24"/>
          <w:szCs w:val="24"/>
        </w:rPr>
      </w:pPr>
      <w:r w:rsidRPr="00C953B4">
        <w:rPr>
          <w:rFonts w:ascii="Times New Roman" w:hAnsi="Times New Roman" w:cs="Times New Roman"/>
          <w:color w:val="000000"/>
          <w:sz w:val="24"/>
          <w:szCs w:val="24"/>
        </w:rPr>
        <w:t xml:space="preserve">Sigorta poliçesi kapsamında teminatı verilmiş hallerden (risklerden) birinin veya bir kaçının gerçekleşmesi sonucu meydana gelen bir hasarın doğduğunu gösteren, ispat eder nitelikte olan, bir belgeye </w:t>
      </w:r>
      <w:r w:rsidR="005F7CD4" w:rsidRPr="00C953B4">
        <w:rPr>
          <w:rFonts w:ascii="Times New Roman" w:hAnsi="Times New Roman" w:cs="Times New Roman"/>
          <w:color w:val="000000"/>
          <w:sz w:val="24"/>
          <w:szCs w:val="24"/>
        </w:rPr>
        <w:t>ya da</w:t>
      </w:r>
      <w:r w:rsidRPr="00C953B4">
        <w:rPr>
          <w:rFonts w:ascii="Times New Roman" w:hAnsi="Times New Roman" w:cs="Times New Roman"/>
          <w:color w:val="000000"/>
          <w:sz w:val="24"/>
          <w:szCs w:val="24"/>
        </w:rPr>
        <w:t xml:space="preserve"> delile da</w:t>
      </w:r>
      <w:r w:rsidR="00F12C33">
        <w:rPr>
          <w:rFonts w:ascii="Times New Roman" w:hAnsi="Times New Roman" w:cs="Times New Roman"/>
          <w:color w:val="000000"/>
          <w:sz w:val="24"/>
          <w:szCs w:val="24"/>
        </w:rPr>
        <w:t>va dosyasından rastlanmamıştır.</w:t>
      </w:r>
    </w:p>
    <w:p w14:paraId="68D1BB4E" w14:textId="77777777" w:rsidR="00F12C33" w:rsidRPr="00C953B4" w:rsidRDefault="00F12C33" w:rsidP="00C953B4">
      <w:pPr>
        <w:autoSpaceDE w:val="0"/>
        <w:autoSpaceDN w:val="0"/>
        <w:spacing w:after="0" w:line="240" w:lineRule="auto"/>
        <w:jc w:val="both"/>
        <w:rPr>
          <w:rFonts w:ascii="Times New Roman" w:hAnsi="Times New Roman" w:cs="Times New Roman"/>
          <w:sz w:val="24"/>
          <w:szCs w:val="24"/>
        </w:rPr>
      </w:pPr>
    </w:p>
    <w:p w14:paraId="510B8F21" w14:textId="77777777" w:rsidR="00F12C33" w:rsidRDefault="00C953B4" w:rsidP="00C953B4">
      <w:pPr>
        <w:autoSpaceDE w:val="0"/>
        <w:autoSpaceDN w:val="0"/>
        <w:spacing w:after="0" w:line="240" w:lineRule="auto"/>
        <w:jc w:val="both"/>
        <w:rPr>
          <w:rFonts w:ascii="Times New Roman" w:hAnsi="Times New Roman" w:cs="Times New Roman"/>
          <w:color w:val="000000"/>
          <w:sz w:val="24"/>
          <w:szCs w:val="24"/>
        </w:rPr>
      </w:pPr>
      <w:r w:rsidRPr="00C953B4">
        <w:rPr>
          <w:rFonts w:ascii="Times New Roman" w:hAnsi="Times New Roman" w:cs="Times New Roman"/>
          <w:color w:val="000000"/>
          <w:sz w:val="24"/>
          <w:szCs w:val="24"/>
        </w:rPr>
        <w:t xml:space="preserve">Sigortalıya ait </w:t>
      </w:r>
      <w:r w:rsidR="00BC309E" w:rsidRPr="00C953B4">
        <w:rPr>
          <w:rFonts w:ascii="Times New Roman" w:hAnsi="Times New Roman" w:cs="Times New Roman"/>
          <w:color w:val="000000"/>
          <w:sz w:val="24"/>
          <w:szCs w:val="24"/>
        </w:rPr>
        <w:t>tezgâh</w:t>
      </w:r>
      <w:r w:rsidRPr="00C953B4">
        <w:rPr>
          <w:rFonts w:ascii="Times New Roman" w:hAnsi="Times New Roman" w:cs="Times New Roman"/>
          <w:color w:val="000000"/>
          <w:sz w:val="24"/>
          <w:szCs w:val="24"/>
        </w:rPr>
        <w:t xml:space="preserve"> altı dolap kısmen çürümüş olsa dahi bu çürümenin sebebinin aşağıdaki hallerden en az birinden kaynaklanmış olması gerekmektedir.</w:t>
      </w:r>
    </w:p>
    <w:p w14:paraId="437EBF21" w14:textId="77777777" w:rsidR="00C953B4" w:rsidRPr="00C953B4" w:rsidRDefault="00C953B4" w:rsidP="00C953B4">
      <w:pPr>
        <w:autoSpaceDE w:val="0"/>
        <w:autoSpaceDN w:val="0"/>
        <w:spacing w:after="0" w:line="240" w:lineRule="auto"/>
        <w:jc w:val="both"/>
        <w:rPr>
          <w:rFonts w:ascii="Times New Roman" w:hAnsi="Times New Roman" w:cs="Times New Roman"/>
          <w:sz w:val="24"/>
          <w:szCs w:val="24"/>
        </w:rPr>
      </w:pPr>
      <w:r w:rsidRPr="00C953B4">
        <w:rPr>
          <w:rFonts w:ascii="Times New Roman" w:hAnsi="Times New Roman" w:cs="Times New Roman"/>
          <w:color w:val="000000"/>
          <w:sz w:val="24"/>
          <w:szCs w:val="24"/>
        </w:rPr>
        <w:t xml:space="preserve">  </w:t>
      </w:r>
    </w:p>
    <w:p w14:paraId="70771C2B" w14:textId="77777777" w:rsidR="00C953B4" w:rsidRDefault="00C953B4" w:rsidP="00C953B4">
      <w:pPr>
        <w:spacing w:after="0" w:line="240" w:lineRule="auto"/>
        <w:jc w:val="both"/>
        <w:rPr>
          <w:rFonts w:ascii="Times New Roman" w:hAnsi="Times New Roman" w:cs="Times New Roman"/>
          <w:sz w:val="24"/>
          <w:szCs w:val="24"/>
          <w:lang w:eastAsia="tr-TR"/>
        </w:rPr>
      </w:pPr>
      <w:r w:rsidRPr="00C953B4">
        <w:rPr>
          <w:rFonts w:ascii="Times New Roman" w:hAnsi="Times New Roman" w:cs="Times New Roman"/>
          <w:sz w:val="24"/>
          <w:szCs w:val="24"/>
          <w:lang w:eastAsia="tr-TR"/>
        </w:rPr>
        <w:t>1-Sigorta konusu bina içindeki, su depo, su borularının; kalorifer kazan, radyatör ve borularının; temiz veya pis su tesisatının patlaması, taşması, sızması, tıkanması, kırılması ve donmasının doğrudan sebep olduğu zararlar,</w:t>
      </w:r>
    </w:p>
    <w:p w14:paraId="24808CE4" w14:textId="77777777" w:rsidR="00F12C33" w:rsidRPr="00C953B4" w:rsidRDefault="00F12C33" w:rsidP="00C953B4">
      <w:pPr>
        <w:spacing w:after="0" w:line="240" w:lineRule="auto"/>
        <w:jc w:val="both"/>
        <w:rPr>
          <w:rFonts w:ascii="Times New Roman" w:hAnsi="Times New Roman" w:cs="Times New Roman"/>
          <w:sz w:val="24"/>
          <w:szCs w:val="24"/>
        </w:rPr>
      </w:pPr>
    </w:p>
    <w:p w14:paraId="72A9D6A0" w14:textId="77777777" w:rsidR="00C953B4" w:rsidRDefault="00C953B4" w:rsidP="00C953B4">
      <w:pPr>
        <w:spacing w:after="0" w:line="240" w:lineRule="auto"/>
        <w:jc w:val="both"/>
        <w:rPr>
          <w:rFonts w:ascii="Times New Roman" w:hAnsi="Times New Roman" w:cs="Times New Roman"/>
          <w:sz w:val="24"/>
          <w:szCs w:val="24"/>
          <w:lang w:eastAsia="tr-TR"/>
        </w:rPr>
      </w:pPr>
      <w:r w:rsidRPr="00C953B4">
        <w:rPr>
          <w:rFonts w:ascii="Times New Roman" w:hAnsi="Times New Roman" w:cs="Times New Roman"/>
          <w:sz w:val="24"/>
          <w:szCs w:val="24"/>
          <w:lang w:eastAsia="tr-TR"/>
        </w:rPr>
        <w:t>2-Yağmur sularının, kar veya buzların erimesi sonucu meydana gelen suların, çatı veya saçaktan sızması; su olukları veya yağmur derelerinin tıkanması veya taşması sonucunda bina içine giren suların doğ</w:t>
      </w:r>
      <w:r w:rsidR="00F12C33">
        <w:rPr>
          <w:rFonts w:ascii="Times New Roman" w:hAnsi="Times New Roman" w:cs="Times New Roman"/>
          <w:sz w:val="24"/>
          <w:szCs w:val="24"/>
          <w:lang w:eastAsia="tr-TR"/>
        </w:rPr>
        <w:t>rudan sebep olacağı zararlar,</w:t>
      </w:r>
    </w:p>
    <w:p w14:paraId="789BA31F" w14:textId="77777777" w:rsidR="00F12C33" w:rsidRPr="00C953B4" w:rsidRDefault="00F12C33" w:rsidP="00C953B4">
      <w:pPr>
        <w:spacing w:after="0" w:line="240" w:lineRule="auto"/>
        <w:jc w:val="both"/>
        <w:rPr>
          <w:rFonts w:ascii="Times New Roman" w:hAnsi="Times New Roman" w:cs="Times New Roman"/>
          <w:sz w:val="24"/>
          <w:szCs w:val="24"/>
        </w:rPr>
      </w:pPr>
    </w:p>
    <w:p w14:paraId="05CDC4CA" w14:textId="77777777" w:rsidR="00F12C33" w:rsidRDefault="00C953B4" w:rsidP="00C953B4">
      <w:pPr>
        <w:spacing w:after="0" w:line="240" w:lineRule="auto"/>
        <w:jc w:val="both"/>
        <w:rPr>
          <w:rFonts w:ascii="Times New Roman" w:hAnsi="Times New Roman" w:cs="Times New Roman"/>
          <w:sz w:val="24"/>
          <w:szCs w:val="24"/>
          <w:lang w:eastAsia="tr-TR"/>
        </w:rPr>
      </w:pPr>
      <w:r w:rsidRPr="00C953B4">
        <w:rPr>
          <w:rFonts w:ascii="Times New Roman" w:hAnsi="Times New Roman" w:cs="Times New Roman"/>
          <w:sz w:val="24"/>
          <w:szCs w:val="24"/>
          <w:lang w:eastAsia="tr-TR"/>
        </w:rPr>
        <w:t>3-Kapatılması unutulan musluklardan akan suların taşmasının doğrudan sebep olacağı zararlar,</w:t>
      </w:r>
    </w:p>
    <w:p w14:paraId="42033BD8"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lang w:eastAsia="tr-TR"/>
        </w:rPr>
        <w:t> </w:t>
      </w:r>
    </w:p>
    <w:p w14:paraId="111BABBB" w14:textId="77777777" w:rsidR="00C953B4" w:rsidRDefault="00C953B4" w:rsidP="00C953B4">
      <w:pPr>
        <w:spacing w:after="0" w:line="240" w:lineRule="auto"/>
        <w:jc w:val="both"/>
        <w:rPr>
          <w:rFonts w:ascii="Times New Roman" w:hAnsi="Times New Roman" w:cs="Times New Roman"/>
          <w:sz w:val="24"/>
          <w:szCs w:val="24"/>
          <w:lang w:eastAsia="tr-TR"/>
        </w:rPr>
      </w:pPr>
      <w:r w:rsidRPr="00C953B4">
        <w:rPr>
          <w:rFonts w:ascii="Times New Roman" w:hAnsi="Times New Roman" w:cs="Times New Roman"/>
          <w:sz w:val="24"/>
          <w:szCs w:val="24"/>
          <w:lang w:eastAsia="tr-TR"/>
        </w:rPr>
        <w:t>4-Donma sonucu tesisatta ve tesisata bağlı cihazlarda meydana gelen zararlar ile teminat kapsamına giren zarara yol açan tesisatın onarılması maksadıyla duvarın açılması ve kapa</w:t>
      </w:r>
      <w:r w:rsidR="00F12C33">
        <w:rPr>
          <w:rFonts w:ascii="Times New Roman" w:hAnsi="Times New Roman" w:cs="Times New Roman"/>
          <w:sz w:val="24"/>
          <w:szCs w:val="24"/>
          <w:lang w:eastAsia="tr-TR"/>
        </w:rPr>
        <w:t>tılması için yapılan masraflar,</w:t>
      </w:r>
    </w:p>
    <w:p w14:paraId="6D97EBBD" w14:textId="77777777" w:rsidR="00F12C33" w:rsidRPr="00C953B4" w:rsidRDefault="00F12C33" w:rsidP="00C953B4">
      <w:pPr>
        <w:spacing w:after="0" w:line="240" w:lineRule="auto"/>
        <w:jc w:val="both"/>
        <w:rPr>
          <w:rFonts w:ascii="Times New Roman" w:hAnsi="Times New Roman" w:cs="Times New Roman"/>
          <w:sz w:val="24"/>
          <w:szCs w:val="24"/>
        </w:rPr>
      </w:pPr>
    </w:p>
    <w:p w14:paraId="783BA472" w14:textId="77777777" w:rsidR="00C953B4" w:rsidRDefault="00C953B4" w:rsidP="00C953B4">
      <w:pPr>
        <w:spacing w:after="0" w:line="240" w:lineRule="auto"/>
        <w:jc w:val="both"/>
        <w:rPr>
          <w:rFonts w:ascii="Times New Roman" w:hAnsi="Times New Roman" w:cs="Times New Roman"/>
          <w:sz w:val="24"/>
          <w:szCs w:val="24"/>
          <w:lang w:eastAsia="tr-TR"/>
        </w:rPr>
      </w:pPr>
      <w:r w:rsidRPr="00C953B4">
        <w:rPr>
          <w:rFonts w:ascii="Times New Roman" w:hAnsi="Times New Roman" w:cs="Times New Roman"/>
          <w:sz w:val="24"/>
          <w:szCs w:val="24"/>
          <w:lang w:eastAsia="tr-TR"/>
        </w:rPr>
        <w:t>5-Yağışlar nedeniyle meydana gelmediği takdirde kanalizasyon ve fosseptik çukurlarından geri tepen pis suların d</w:t>
      </w:r>
      <w:r w:rsidR="00F12C33">
        <w:rPr>
          <w:rFonts w:ascii="Times New Roman" w:hAnsi="Times New Roman" w:cs="Times New Roman"/>
          <w:sz w:val="24"/>
          <w:szCs w:val="24"/>
          <w:lang w:eastAsia="tr-TR"/>
        </w:rPr>
        <w:t>oğrudan sebep olacağı zararlar,</w:t>
      </w:r>
    </w:p>
    <w:p w14:paraId="2320B41C" w14:textId="77777777" w:rsidR="00F12C33" w:rsidRPr="00C953B4" w:rsidRDefault="00F12C33" w:rsidP="00C953B4">
      <w:pPr>
        <w:spacing w:after="0" w:line="240" w:lineRule="auto"/>
        <w:jc w:val="both"/>
        <w:rPr>
          <w:rFonts w:ascii="Times New Roman" w:hAnsi="Times New Roman" w:cs="Times New Roman"/>
          <w:sz w:val="24"/>
          <w:szCs w:val="24"/>
        </w:rPr>
      </w:pPr>
    </w:p>
    <w:p w14:paraId="38AA520A"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lang w:eastAsia="tr-TR"/>
        </w:rPr>
        <w:t>6-Şehir su şebekesinin arızası nedeniyle sebep olacağı zararlar, teminata ilave edilmiştir. </w:t>
      </w:r>
    </w:p>
    <w:p w14:paraId="791A287D" w14:textId="77777777" w:rsidR="00C953B4" w:rsidRPr="00C953B4" w:rsidRDefault="00C953B4" w:rsidP="00C953B4">
      <w:pPr>
        <w:spacing w:after="0" w:line="240" w:lineRule="auto"/>
        <w:jc w:val="both"/>
        <w:rPr>
          <w:rFonts w:ascii="Times New Roman" w:hAnsi="Times New Roman" w:cs="Times New Roman"/>
          <w:sz w:val="24"/>
          <w:szCs w:val="24"/>
        </w:rPr>
      </w:pPr>
      <w:r w:rsidRPr="00C953B4">
        <w:rPr>
          <w:rFonts w:ascii="Times New Roman" w:hAnsi="Times New Roman" w:cs="Times New Roman"/>
          <w:sz w:val="24"/>
          <w:szCs w:val="24"/>
          <w:lang w:eastAsia="tr-TR"/>
        </w:rPr>
        <w:t xml:space="preserve">Yukarıda belirtilen su tesisatları sigortalı tarafından devamlı kontrol edilecek, gereken tamirat zamanında yaptırılacak gerekli önlemler alınacaktır. </w:t>
      </w:r>
    </w:p>
    <w:p w14:paraId="7B9041F6" w14:textId="77777777" w:rsidR="00C953B4" w:rsidRDefault="00C953B4" w:rsidP="00C953B4">
      <w:pPr>
        <w:autoSpaceDE w:val="0"/>
        <w:autoSpaceDN w:val="0"/>
        <w:spacing w:after="0" w:line="240" w:lineRule="auto"/>
        <w:jc w:val="both"/>
        <w:rPr>
          <w:rFonts w:ascii="Arial" w:hAnsi="Arial" w:cs="Arial"/>
          <w:b/>
          <w:bCs/>
          <w:color w:val="000000"/>
          <w:sz w:val="28"/>
          <w:szCs w:val="28"/>
        </w:rPr>
      </w:pPr>
      <w:r>
        <w:rPr>
          <w:rFonts w:ascii="Arial" w:hAnsi="Arial" w:cs="Arial"/>
          <w:b/>
          <w:bCs/>
          <w:color w:val="000000"/>
          <w:sz w:val="28"/>
          <w:szCs w:val="28"/>
        </w:rPr>
        <w:t> </w:t>
      </w:r>
    </w:p>
    <w:p w14:paraId="683F72A0" w14:textId="77777777" w:rsidR="00F12C33" w:rsidRDefault="00F12C33" w:rsidP="00C953B4">
      <w:pPr>
        <w:autoSpaceDE w:val="0"/>
        <w:autoSpaceDN w:val="0"/>
        <w:spacing w:after="0" w:line="240" w:lineRule="auto"/>
        <w:jc w:val="both"/>
        <w:rPr>
          <w:rFonts w:ascii="Arial" w:hAnsi="Arial" w:cs="Arial"/>
          <w:b/>
          <w:bCs/>
          <w:color w:val="000000"/>
          <w:sz w:val="28"/>
          <w:szCs w:val="28"/>
        </w:rPr>
      </w:pPr>
    </w:p>
    <w:p w14:paraId="651D527E" w14:textId="77777777" w:rsidR="00F12C33" w:rsidRDefault="00F12C33" w:rsidP="00C953B4">
      <w:pPr>
        <w:autoSpaceDE w:val="0"/>
        <w:autoSpaceDN w:val="0"/>
        <w:spacing w:after="0" w:line="240" w:lineRule="auto"/>
        <w:jc w:val="both"/>
        <w:rPr>
          <w:rFonts w:ascii="Arial" w:hAnsi="Arial" w:cs="Arial"/>
          <w:b/>
          <w:bCs/>
          <w:color w:val="000000"/>
          <w:sz w:val="28"/>
          <w:szCs w:val="28"/>
        </w:rPr>
      </w:pPr>
    </w:p>
    <w:p w14:paraId="30F29AF8" w14:textId="77777777" w:rsidR="00F12C33" w:rsidRDefault="00F12C33" w:rsidP="00C953B4">
      <w:pPr>
        <w:autoSpaceDE w:val="0"/>
        <w:autoSpaceDN w:val="0"/>
        <w:spacing w:after="0" w:line="240" w:lineRule="auto"/>
        <w:jc w:val="both"/>
        <w:rPr>
          <w:rFonts w:ascii="Arial" w:hAnsi="Arial" w:cs="Arial"/>
          <w:b/>
          <w:bCs/>
          <w:color w:val="000000"/>
          <w:sz w:val="28"/>
          <w:szCs w:val="28"/>
        </w:rPr>
      </w:pPr>
    </w:p>
    <w:p w14:paraId="662FE4D9" w14:textId="77777777" w:rsidR="00F12C33" w:rsidRDefault="00F12C33" w:rsidP="00C953B4">
      <w:pPr>
        <w:autoSpaceDE w:val="0"/>
        <w:autoSpaceDN w:val="0"/>
        <w:spacing w:after="0" w:line="240" w:lineRule="auto"/>
        <w:jc w:val="both"/>
      </w:pPr>
    </w:p>
    <w:p w14:paraId="566B40FB" w14:textId="21156FF1" w:rsidR="00F12C33" w:rsidRDefault="009B2309" w:rsidP="00F12C33">
      <w:pPr>
        <w:jc w:val="center"/>
        <w:rPr>
          <w:rFonts w:ascii="Times New Roman" w:hAnsi="Times New Roman" w:cs="Times New Roman"/>
          <w:b/>
          <w:sz w:val="24"/>
          <w:szCs w:val="24"/>
        </w:rPr>
      </w:pPr>
      <w:r>
        <w:rPr>
          <w:rFonts w:ascii="Times New Roman" w:hAnsi="Times New Roman" w:cs="Times New Roman"/>
          <w:b/>
          <w:sz w:val="24"/>
          <w:szCs w:val="24"/>
        </w:rPr>
        <w:br w:type="column"/>
      </w:r>
      <w:r w:rsidR="00F12C33" w:rsidRPr="00943376">
        <w:rPr>
          <w:rFonts w:ascii="Times New Roman" w:hAnsi="Times New Roman" w:cs="Times New Roman"/>
          <w:b/>
          <w:sz w:val="24"/>
          <w:szCs w:val="24"/>
        </w:rPr>
        <w:lastRenderedPageBreak/>
        <w:t>SONUÇ VE KANAAT</w:t>
      </w:r>
    </w:p>
    <w:p w14:paraId="6BA8C974" w14:textId="1CC1C02F" w:rsidR="00C953B4" w:rsidRPr="00F12C33" w:rsidRDefault="00C953B4" w:rsidP="00C953B4">
      <w:pPr>
        <w:jc w:val="both"/>
        <w:rPr>
          <w:rFonts w:ascii="Times New Roman" w:hAnsi="Times New Roman" w:cs="Times New Roman"/>
          <w:sz w:val="24"/>
          <w:szCs w:val="24"/>
        </w:rPr>
      </w:pPr>
      <w:proofErr w:type="gramStart"/>
      <w:r w:rsidRPr="00F12C33">
        <w:rPr>
          <w:rFonts w:ascii="Times New Roman" w:hAnsi="Times New Roman" w:cs="Times New Roman"/>
          <w:sz w:val="24"/>
          <w:szCs w:val="24"/>
        </w:rPr>
        <w:t>Takdiri Sayın hakem heyetine ait olmak üzere; XXX SİGORTA A.Ş</w:t>
      </w:r>
      <w:r w:rsidR="00592CE5">
        <w:rPr>
          <w:rFonts w:ascii="Times New Roman" w:hAnsi="Times New Roman" w:cs="Times New Roman"/>
          <w:sz w:val="24"/>
          <w:szCs w:val="24"/>
        </w:rPr>
        <w:t>.</w:t>
      </w:r>
      <w:r w:rsidRPr="00F12C33">
        <w:rPr>
          <w:rFonts w:ascii="Times New Roman" w:hAnsi="Times New Roman" w:cs="Times New Roman"/>
          <w:sz w:val="24"/>
          <w:szCs w:val="24"/>
        </w:rPr>
        <w:t>’</w:t>
      </w:r>
      <w:proofErr w:type="spellStart"/>
      <w:r w:rsidRPr="00F12C33">
        <w:rPr>
          <w:rFonts w:ascii="Times New Roman" w:hAnsi="Times New Roman" w:cs="Times New Roman"/>
          <w:sz w:val="24"/>
          <w:szCs w:val="24"/>
        </w:rPr>
        <w:t>nin</w:t>
      </w:r>
      <w:proofErr w:type="spellEnd"/>
      <w:r w:rsidRPr="00F12C33">
        <w:rPr>
          <w:rFonts w:ascii="Times New Roman" w:hAnsi="Times New Roman" w:cs="Times New Roman"/>
          <w:sz w:val="24"/>
          <w:szCs w:val="24"/>
        </w:rPr>
        <w:t xml:space="preserve">         1XXXX </w:t>
      </w:r>
      <w:proofErr w:type="spellStart"/>
      <w:r w:rsidRPr="00F12C33">
        <w:rPr>
          <w:rFonts w:ascii="Times New Roman" w:hAnsi="Times New Roman" w:cs="Times New Roman"/>
          <w:sz w:val="24"/>
          <w:szCs w:val="24"/>
        </w:rPr>
        <w:t>nolu</w:t>
      </w:r>
      <w:proofErr w:type="spellEnd"/>
      <w:r w:rsidRPr="00F12C33">
        <w:rPr>
          <w:rFonts w:ascii="Times New Roman" w:hAnsi="Times New Roman" w:cs="Times New Roman"/>
          <w:sz w:val="24"/>
          <w:szCs w:val="24"/>
        </w:rPr>
        <w:t xml:space="preserve">  konut Paket sigorta Poliçesi Genel ve Özel Şartları doğrultusunda, başvuru konusu olayla ilgili olarak, iddia, savunma ve dosyada mevcut belgeler ve delillerden oluşan tüm dosya kapsamı dikkate alınmak suretiyle yapılan bilirkişi incelemesinde sonucunda; tafsilatının yukarıdaki bölümlerde arz edildiği üzere değerlendirmemin sonucu aşağıda olduğu gibidir; </w:t>
      </w:r>
      <w:proofErr w:type="gramEnd"/>
    </w:p>
    <w:p w14:paraId="4545530A" w14:textId="7DB7C809" w:rsidR="00C953B4" w:rsidRPr="00F12C33" w:rsidRDefault="00C953B4" w:rsidP="00C953B4">
      <w:pPr>
        <w:autoSpaceDE w:val="0"/>
        <w:autoSpaceDN w:val="0"/>
        <w:spacing w:after="0" w:line="240" w:lineRule="auto"/>
        <w:jc w:val="both"/>
        <w:rPr>
          <w:rFonts w:ascii="Times New Roman" w:hAnsi="Times New Roman" w:cs="Times New Roman"/>
          <w:sz w:val="24"/>
          <w:szCs w:val="24"/>
        </w:rPr>
      </w:pPr>
      <w:r w:rsidRPr="00F12C33">
        <w:rPr>
          <w:rFonts w:ascii="Times New Roman" w:hAnsi="Times New Roman" w:cs="Times New Roman"/>
          <w:sz w:val="24"/>
          <w:szCs w:val="24"/>
        </w:rPr>
        <w:t xml:space="preserve">-  </w:t>
      </w:r>
      <w:r w:rsidR="009B2309">
        <w:rPr>
          <w:rFonts w:ascii="Times New Roman" w:hAnsi="Times New Roman" w:cs="Times New Roman"/>
          <w:sz w:val="24"/>
          <w:szCs w:val="24"/>
        </w:rPr>
        <w:t>XXXX</w:t>
      </w:r>
      <w:r w:rsidRPr="00F12C33">
        <w:rPr>
          <w:rFonts w:ascii="Times New Roman" w:hAnsi="Times New Roman" w:cs="Times New Roman"/>
          <w:sz w:val="24"/>
          <w:szCs w:val="24"/>
        </w:rPr>
        <w:t xml:space="preserve">/İstanbul adresindeki Sigortalı </w:t>
      </w:r>
      <w:proofErr w:type="spellStart"/>
      <w:r w:rsidR="009B2309">
        <w:rPr>
          <w:rFonts w:ascii="Times New Roman" w:hAnsi="Times New Roman" w:cs="Times New Roman"/>
          <w:sz w:val="24"/>
          <w:szCs w:val="24"/>
        </w:rPr>
        <w:t>XXX’a</w:t>
      </w:r>
      <w:proofErr w:type="spellEnd"/>
      <w:r w:rsidR="009B2309">
        <w:rPr>
          <w:rFonts w:ascii="Times New Roman" w:hAnsi="Times New Roman" w:cs="Times New Roman"/>
          <w:sz w:val="24"/>
          <w:szCs w:val="24"/>
        </w:rPr>
        <w:t xml:space="preserve"> </w:t>
      </w:r>
      <w:r w:rsidRPr="00F12C33">
        <w:rPr>
          <w:rFonts w:ascii="Times New Roman" w:hAnsi="Times New Roman" w:cs="Times New Roman"/>
          <w:sz w:val="24"/>
          <w:szCs w:val="24"/>
        </w:rPr>
        <w:t>ait daimi meskendeki mutfak dolaplarının e</w:t>
      </w:r>
      <w:r w:rsidRPr="00F12C33">
        <w:rPr>
          <w:rFonts w:ascii="Times New Roman" w:hAnsi="Times New Roman" w:cs="Times New Roman"/>
          <w:color w:val="000000"/>
          <w:sz w:val="24"/>
          <w:szCs w:val="24"/>
        </w:rPr>
        <w:t xml:space="preserve">skime, yıpranma, kullanım ömrünü </w:t>
      </w:r>
      <w:proofErr w:type="gramStart"/>
      <w:r w:rsidR="00117201" w:rsidRPr="00F12C33">
        <w:rPr>
          <w:rFonts w:ascii="Times New Roman" w:hAnsi="Times New Roman" w:cs="Times New Roman"/>
          <w:color w:val="000000"/>
          <w:sz w:val="24"/>
          <w:szCs w:val="24"/>
        </w:rPr>
        <w:t>tamamlama,</w:t>
      </w:r>
      <w:proofErr w:type="gramEnd"/>
      <w:r w:rsidR="00117201" w:rsidRPr="00F12C33">
        <w:rPr>
          <w:rFonts w:ascii="Times New Roman" w:hAnsi="Times New Roman" w:cs="Times New Roman"/>
          <w:color w:val="000000"/>
          <w:sz w:val="24"/>
          <w:szCs w:val="24"/>
        </w:rPr>
        <w:t xml:space="preserve"> veya</w:t>
      </w:r>
      <w:r w:rsidRPr="00F12C33">
        <w:rPr>
          <w:rFonts w:ascii="Times New Roman" w:hAnsi="Times New Roman" w:cs="Times New Roman"/>
          <w:color w:val="000000"/>
          <w:sz w:val="24"/>
          <w:szCs w:val="24"/>
        </w:rPr>
        <w:t xml:space="preserve"> kendi isteğine bağlı olarak yenilemek veyahut değiştirmeğe karar vermesi sonrasında, dosyaya konu olan tezgah altı dolabının, </w:t>
      </w:r>
      <w:r w:rsidR="005F7CD4" w:rsidRPr="00F12C33">
        <w:rPr>
          <w:rFonts w:ascii="Times New Roman" w:hAnsi="Times New Roman" w:cs="Times New Roman"/>
          <w:color w:val="000000"/>
          <w:sz w:val="24"/>
          <w:szCs w:val="24"/>
        </w:rPr>
        <w:t>de monte</w:t>
      </w:r>
      <w:r w:rsidRPr="00F12C33">
        <w:rPr>
          <w:rFonts w:ascii="Times New Roman" w:hAnsi="Times New Roman" w:cs="Times New Roman"/>
          <w:color w:val="000000"/>
          <w:sz w:val="24"/>
          <w:szCs w:val="24"/>
        </w:rPr>
        <w:t xml:space="preserve"> işlemi sırasında dolapta görünmeyen alanda kısmi çürüme olduğu başvuru sahibi (</w:t>
      </w:r>
      <w:r w:rsidR="00117201" w:rsidRPr="00F12C33">
        <w:rPr>
          <w:rFonts w:ascii="Times New Roman" w:hAnsi="Times New Roman" w:cs="Times New Roman"/>
          <w:color w:val="000000"/>
          <w:sz w:val="24"/>
          <w:szCs w:val="24"/>
        </w:rPr>
        <w:t>sigortalı) tarafından</w:t>
      </w:r>
      <w:r w:rsidRPr="00F12C33">
        <w:rPr>
          <w:rFonts w:ascii="Times New Roman" w:hAnsi="Times New Roman" w:cs="Times New Roman"/>
          <w:color w:val="000000"/>
          <w:sz w:val="24"/>
          <w:szCs w:val="24"/>
        </w:rPr>
        <w:t xml:space="preserve"> </w:t>
      </w:r>
      <w:r w:rsidR="00117201" w:rsidRPr="00F12C33">
        <w:rPr>
          <w:rFonts w:ascii="Times New Roman" w:hAnsi="Times New Roman" w:cs="Times New Roman"/>
          <w:color w:val="000000"/>
          <w:sz w:val="24"/>
          <w:szCs w:val="24"/>
        </w:rPr>
        <w:t>görüldüğü, iddia</w:t>
      </w:r>
      <w:r w:rsidRPr="00F12C33">
        <w:rPr>
          <w:rFonts w:ascii="Times New Roman" w:hAnsi="Times New Roman" w:cs="Times New Roman"/>
          <w:color w:val="000000"/>
          <w:sz w:val="24"/>
          <w:szCs w:val="24"/>
        </w:rPr>
        <w:t xml:space="preserve"> ve beyan edilmiştir.  </w:t>
      </w:r>
    </w:p>
    <w:p w14:paraId="0F8F6FB1" w14:textId="77777777" w:rsidR="00C953B4" w:rsidRPr="00F12C33" w:rsidRDefault="00C953B4" w:rsidP="00C953B4">
      <w:pPr>
        <w:autoSpaceDE w:val="0"/>
        <w:autoSpaceDN w:val="0"/>
        <w:spacing w:after="0" w:line="240" w:lineRule="auto"/>
        <w:jc w:val="both"/>
        <w:rPr>
          <w:rFonts w:ascii="Times New Roman" w:hAnsi="Times New Roman" w:cs="Times New Roman"/>
          <w:sz w:val="24"/>
          <w:szCs w:val="24"/>
        </w:rPr>
      </w:pPr>
      <w:r w:rsidRPr="00F12C33">
        <w:rPr>
          <w:rFonts w:ascii="Times New Roman" w:hAnsi="Times New Roman" w:cs="Times New Roman"/>
          <w:sz w:val="24"/>
          <w:szCs w:val="24"/>
        </w:rPr>
        <w:t> </w:t>
      </w:r>
    </w:p>
    <w:p w14:paraId="0CBC909A" w14:textId="77777777" w:rsidR="00F12C33" w:rsidRDefault="00C953B4" w:rsidP="00C953B4">
      <w:pPr>
        <w:spacing w:after="0" w:line="240" w:lineRule="auto"/>
        <w:jc w:val="both"/>
        <w:rPr>
          <w:rFonts w:ascii="Times New Roman" w:hAnsi="Times New Roman" w:cs="Times New Roman"/>
          <w:sz w:val="24"/>
          <w:szCs w:val="24"/>
          <w:lang w:eastAsia="tr-TR"/>
        </w:rPr>
      </w:pPr>
      <w:r w:rsidRPr="00F12C33">
        <w:rPr>
          <w:rFonts w:ascii="Times New Roman" w:hAnsi="Times New Roman" w:cs="Times New Roman"/>
          <w:sz w:val="24"/>
          <w:szCs w:val="24"/>
        </w:rPr>
        <w:t xml:space="preserve">- Yangın sigortası genel şartlarının;  </w:t>
      </w:r>
      <w:r w:rsidRPr="00F12C33">
        <w:rPr>
          <w:rFonts w:ascii="Times New Roman" w:hAnsi="Times New Roman" w:cs="Times New Roman"/>
          <w:sz w:val="24"/>
          <w:szCs w:val="24"/>
          <w:lang w:eastAsia="tr-TR"/>
        </w:rPr>
        <w:t xml:space="preserve">B– Hasar ve Tazminat  maddesinin 1.4- fıkrasına  göre “Zorunlu haller dışında, hasar konusu yer veya şeylerde bir değişiklik yapmamak” sigortalının yükümlükleri arasındadır. Bu şarta rağmen sigortalı, hasarlı olduğunu iddia ettiği mutfak </w:t>
      </w:r>
      <w:r w:rsidR="0096669E" w:rsidRPr="00F12C33">
        <w:rPr>
          <w:rFonts w:ascii="Times New Roman" w:hAnsi="Times New Roman" w:cs="Times New Roman"/>
          <w:sz w:val="24"/>
          <w:szCs w:val="24"/>
          <w:lang w:eastAsia="tr-TR"/>
        </w:rPr>
        <w:t>tezgâh</w:t>
      </w:r>
      <w:r w:rsidRPr="00F12C33">
        <w:rPr>
          <w:rFonts w:ascii="Times New Roman" w:hAnsi="Times New Roman" w:cs="Times New Roman"/>
          <w:sz w:val="24"/>
          <w:szCs w:val="24"/>
          <w:lang w:eastAsia="tr-TR"/>
        </w:rPr>
        <w:t xml:space="preserve"> altı dolabını, hasar ihbar mükellefiyetini yerine getirmeden, hasarın nedeni ve miktarının belirlemesi işlemi yapılmadan, atmış/ i</w:t>
      </w:r>
      <w:r w:rsidR="00F12C33">
        <w:rPr>
          <w:rFonts w:ascii="Times New Roman" w:hAnsi="Times New Roman" w:cs="Times New Roman"/>
          <w:sz w:val="24"/>
          <w:szCs w:val="24"/>
          <w:lang w:eastAsia="tr-TR"/>
        </w:rPr>
        <w:t>mha etmiş olduğu anlaşılmıştır.</w:t>
      </w:r>
    </w:p>
    <w:p w14:paraId="3904195F" w14:textId="77777777" w:rsidR="00F12C33" w:rsidRDefault="00F12C33" w:rsidP="00C953B4">
      <w:pPr>
        <w:spacing w:after="0" w:line="240" w:lineRule="auto"/>
        <w:jc w:val="both"/>
        <w:rPr>
          <w:rFonts w:ascii="Times New Roman" w:hAnsi="Times New Roman" w:cs="Times New Roman"/>
          <w:sz w:val="24"/>
          <w:szCs w:val="24"/>
          <w:lang w:eastAsia="tr-TR"/>
        </w:rPr>
      </w:pPr>
    </w:p>
    <w:p w14:paraId="6D4E188B" w14:textId="77777777" w:rsidR="00C953B4" w:rsidRPr="00F12C33" w:rsidRDefault="00C953B4" w:rsidP="00C953B4">
      <w:pPr>
        <w:spacing w:after="0" w:line="240" w:lineRule="auto"/>
        <w:jc w:val="both"/>
        <w:rPr>
          <w:rFonts w:ascii="Times New Roman" w:hAnsi="Times New Roman" w:cs="Times New Roman"/>
          <w:sz w:val="24"/>
          <w:szCs w:val="24"/>
        </w:rPr>
      </w:pPr>
      <w:r w:rsidRPr="00F12C33">
        <w:rPr>
          <w:rFonts w:ascii="Times New Roman" w:hAnsi="Times New Roman" w:cs="Times New Roman"/>
          <w:color w:val="333333"/>
          <w:sz w:val="24"/>
          <w:szCs w:val="24"/>
          <w:lang w:eastAsia="tr-TR"/>
        </w:rPr>
        <w:t>-</w:t>
      </w:r>
      <w:r w:rsidRPr="00F12C33">
        <w:rPr>
          <w:rFonts w:ascii="Times New Roman" w:hAnsi="Times New Roman" w:cs="Times New Roman"/>
          <w:sz w:val="24"/>
          <w:szCs w:val="24"/>
        </w:rPr>
        <w:t xml:space="preserve">Dosyada mevcut bilgi, belge ve fotoğraflar dikkate alındığında riziko adresinde </w:t>
      </w:r>
      <w:r w:rsidR="00EF77CD" w:rsidRPr="00F12C33">
        <w:rPr>
          <w:rFonts w:ascii="Times New Roman" w:hAnsi="Times New Roman" w:cs="Times New Roman"/>
          <w:sz w:val="24"/>
          <w:szCs w:val="24"/>
        </w:rPr>
        <w:t>dâhil</w:t>
      </w:r>
      <w:r w:rsidRPr="00F12C33">
        <w:rPr>
          <w:rFonts w:ascii="Times New Roman" w:hAnsi="Times New Roman" w:cs="Times New Roman"/>
          <w:sz w:val="24"/>
          <w:szCs w:val="24"/>
        </w:rPr>
        <w:t xml:space="preserve"> su basması kapsamında bir olay meydana geldiğine dair hiçbir delil mevcut değildir. Bu durum Ekspertiz raporunda </w:t>
      </w:r>
      <w:r w:rsidR="0096669E">
        <w:rPr>
          <w:rFonts w:ascii="Times New Roman" w:hAnsi="Times New Roman" w:cs="Times New Roman"/>
          <w:sz w:val="24"/>
          <w:szCs w:val="24"/>
        </w:rPr>
        <w:t xml:space="preserve">da </w:t>
      </w:r>
      <w:r w:rsidRPr="00F12C33">
        <w:rPr>
          <w:rFonts w:ascii="Times New Roman" w:hAnsi="Times New Roman" w:cs="Times New Roman"/>
          <w:sz w:val="24"/>
          <w:szCs w:val="24"/>
        </w:rPr>
        <w:t xml:space="preserve">açıkça ifade edilmiştir.  </w:t>
      </w:r>
    </w:p>
    <w:p w14:paraId="68106DD3" w14:textId="77777777" w:rsidR="00C953B4" w:rsidRPr="00F12C33" w:rsidRDefault="00C953B4" w:rsidP="00C953B4">
      <w:pPr>
        <w:autoSpaceDE w:val="0"/>
        <w:autoSpaceDN w:val="0"/>
        <w:spacing w:after="0" w:line="240" w:lineRule="auto"/>
        <w:jc w:val="both"/>
        <w:rPr>
          <w:rFonts w:ascii="Times New Roman" w:hAnsi="Times New Roman" w:cs="Times New Roman"/>
          <w:sz w:val="24"/>
          <w:szCs w:val="24"/>
        </w:rPr>
      </w:pPr>
      <w:r w:rsidRPr="00F12C33">
        <w:rPr>
          <w:rFonts w:ascii="Times New Roman" w:hAnsi="Times New Roman" w:cs="Times New Roman"/>
          <w:sz w:val="24"/>
          <w:szCs w:val="24"/>
        </w:rPr>
        <w:t> </w:t>
      </w:r>
    </w:p>
    <w:p w14:paraId="5952360E" w14:textId="0E81EF7E" w:rsidR="0096669E" w:rsidRDefault="00C953B4" w:rsidP="00C953B4">
      <w:pPr>
        <w:spacing w:after="0"/>
        <w:jc w:val="both"/>
        <w:rPr>
          <w:rFonts w:ascii="Times New Roman" w:hAnsi="Times New Roman" w:cs="Times New Roman"/>
          <w:sz w:val="24"/>
          <w:szCs w:val="24"/>
        </w:rPr>
      </w:pPr>
      <w:r w:rsidRPr="00F12C33">
        <w:rPr>
          <w:rFonts w:ascii="Times New Roman" w:hAnsi="Times New Roman" w:cs="Times New Roman"/>
          <w:sz w:val="24"/>
          <w:szCs w:val="24"/>
        </w:rPr>
        <w:t xml:space="preserve">Dosya konusu bu olayın, sigorta poliçesi teminat kapsamına girdiğine dair sigortalı tarafından delil sunulmadığı gibi tespit işlemi yapılması içinde olanak ve zaman tanınmamıştır. </w:t>
      </w:r>
    </w:p>
    <w:p w14:paraId="29CD6FBE" w14:textId="4944A3FD" w:rsidR="00117201" w:rsidRDefault="00117201" w:rsidP="00C953B4">
      <w:pPr>
        <w:spacing w:after="0"/>
        <w:jc w:val="both"/>
        <w:rPr>
          <w:rFonts w:ascii="Times New Roman" w:hAnsi="Times New Roman" w:cs="Times New Roman"/>
          <w:sz w:val="24"/>
          <w:szCs w:val="24"/>
        </w:rPr>
      </w:pPr>
    </w:p>
    <w:p w14:paraId="41F0A156" w14:textId="3C593420" w:rsidR="00C953B4" w:rsidRPr="00F12C33" w:rsidRDefault="00F7777E" w:rsidP="00C953B4">
      <w:pPr>
        <w:spacing w:after="0"/>
        <w:jc w:val="both"/>
        <w:rPr>
          <w:rFonts w:ascii="Times New Roman" w:hAnsi="Times New Roman" w:cs="Times New Roman"/>
          <w:sz w:val="24"/>
          <w:szCs w:val="24"/>
        </w:rPr>
      </w:pPr>
      <w:bookmarkStart w:id="2" w:name="_GoBack"/>
      <w:bookmarkEnd w:id="2"/>
      <w:r>
        <w:rPr>
          <w:rFonts w:ascii="Times New Roman" w:hAnsi="Times New Roman" w:cs="Times New Roman"/>
          <w:sz w:val="24"/>
          <w:szCs w:val="24"/>
        </w:rPr>
        <w:t xml:space="preserve">Tüm bu veriler çerçevesinde meydana gelen olayın,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w:t>
      </w:r>
      <w:proofErr w:type="spellEnd"/>
      <w:r>
        <w:rPr>
          <w:rFonts w:ascii="Times New Roman" w:hAnsi="Times New Roman" w:cs="Times New Roman"/>
          <w:sz w:val="24"/>
          <w:szCs w:val="24"/>
        </w:rPr>
        <w:t xml:space="preserve">  sigorta poliçesi teminatı </w:t>
      </w:r>
      <w:proofErr w:type="spellStart"/>
      <w:r>
        <w:rPr>
          <w:rFonts w:ascii="Times New Roman" w:hAnsi="Times New Roman" w:cs="Times New Roman"/>
          <w:sz w:val="24"/>
          <w:szCs w:val="24"/>
        </w:rPr>
        <w:t>xxx</w:t>
      </w:r>
      <w:r>
        <w:rPr>
          <w:rFonts w:ascii="Times New Roman" w:hAnsi="Times New Roman" w:cs="Times New Roman"/>
          <w:sz w:val="24"/>
          <w:szCs w:val="24"/>
        </w:rPr>
        <w:t>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xxxx</w:t>
      </w:r>
      <w:proofErr w:type="spellEnd"/>
      <w:r>
        <w:rPr>
          <w:rFonts w:ascii="Times New Roman" w:hAnsi="Times New Roman" w:cs="Times New Roman"/>
          <w:sz w:val="24"/>
          <w:szCs w:val="24"/>
        </w:rPr>
        <w:t xml:space="preserve">  kanaati hâsıl olmuştur.</w:t>
      </w:r>
      <w:r w:rsidR="00C953B4" w:rsidRPr="00F12C33">
        <w:rPr>
          <w:rFonts w:ascii="Times New Roman" w:hAnsi="Times New Roman" w:cs="Times New Roman"/>
          <w:sz w:val="24"/>
          <w:szCs w:val="24"/>
        </w:rPr>
        <w:t xml:space="preserve">                               </w:t>
      </w:r>
    </w:p>
    <w:p w14:paraId="476A2972" w14:textId="77777777" w:rsidR="00C953B4" w:rsidRDefault="00C953B4" w:rsidP="00C953B4">
      <w:pPr>
        <w:autoSpaceDE w:val="0"/>
        <w:autoSpaceDN w:val="0"/>
        <w:spacing w:after="0" w:line="240" w:lineRule="auto"/>
        <w:jc w:val="both"/>
      </w:pPr>
      <w:r>
        <w:rPr>
          <w:rFonts w:ascii="Arial" w:hAnsi="Arial" w:cs="Arial"/>
          <w:sz w:val="28"/>
          <w:szCs w:val="28"/>
        </w:rPr>
        <w:t> </w:t>
      </w:r>
    </w:p>
    <w:p w14:paraId="4EC4E603" w14:textId="66B2BF2C" w:rsidR="00F12C33" w:rsidRPr="00943376" w:rsidRDefault="00F12C33" w:rsidP="00F12C33">
      <w:pPr>
        <w:ind w:right="-1" w:firstLine="708"/>
        <w:jc w:val="both"/>
        <w:rPr>
          <w:rFonts w:ascii="Times New Roman" w:eastAsia="Times New Roman" w:hAnsi="Times New Roman" w:cs="Times New Roman"/>
          <w:sz w:val="24"/>
          <w:szCs w:val="24"/>
        </w:rPr>
      </w:pPr>
      <w:r w:rsidRPr="006A5056">
        <w:rPr>
          <w:rFonts w:ascii="Times New Roman" w:hAnsi="Times New Roman" w:cs="Times New Roman"/>
          <w:sz w:val="24"/>
          <w:szCs w:val="24"/>
        </w:rPr>
        <w:t xml:space="preserve">Bilgi ve değerlendirmelerinize </w:t>
      </w:r>
      <w:r w:rsidRPr="006A5056">
        <w:rPr>
          <w:rFonts w:ascii="Times New Roman" w:eastAsia="Times New Roman" w:hAnsi="Times New Roman" w:cs="Times New Roman"/>
          <w:sz w:val="24"/>
          <w:szCs w:val="24"/>
        </w:rPr>
        <w:t xml:space="preserve">arz ederim. </w:t>
      </w:r>
      <w:r w:rsidR="000F44C7">
        <w:rPr>
          <w:rFonts w:ascii="Times New Roman" w:eastAsia="Times New Roman" w:hAnsi="Times New Roman" w:cs="Times New Roman"/>
          <w:sz w:val="24"/>
          <w:szCs w:val="24"/>
        </w:rPr>
        <w:t xml:space="preserve">XX/XX/2020    </w:t>
      </w:r>
      <w:r w:rsidRPr="00943376">
        <w:rPr>
          <w:rFonts w:ascii="Times New Roman" w:eastAsia="Times New Roman" w:hAnsi="Times New Roman" w:cs="Times New Roman"/>
          <w:sz w:val="24"/>
          <w:szCs w:val="24"/>
        </w:rPr>
        <w:t xml:space="preserve">                                                                                                                </w:t>
      </w:r>
    </w:p>
    <w:p w14:paraId="0103D355" w14:textId="77777777" w:rsidR="00540941" w:rsidRDefault="00540941" w:rsidP="00F12C33">
      <w:pPr>
        <w:spacing w:after="0"/>
        <w:ind w:left="5664" w:firstLine="708"/>
        <w:rPr>
          <w:rFonts w:ascii="Times New Roman" w:eastAsia="Times New Roman" w:hAnsi="Times New Roman" w:cs="Times New Roman"/>
          <w:sz w:val="24"/>
          <w:szCs w:val="24"/>
        </w:rPr>
      </w:pPr>
    </w:p>
    <w:p w14:paraId="429AF3F1" w14:textId="77777777" w:rsidR="00540941" w:rsidRDefault="00540941" w:rsidP="00F12C33">
      <w:pPr>
        <w:spacing w:after="0"/>
        <w:ind w:left="5664" w:firstLine="708"/>
        <w:rPr>
          <w:rFonts w:ascii="Times New Roman" w:eastAsia="Times New Roman" w:hAnsi="Times New Roman" w:cs="Times New Roman"/>
          <w:sz w:val="24"/>
          <w:szCs w:val="24"/>
        </w:rPr>
      </w:pPr>
    </w:p>
    <w:p w14:paraId="72B8D4A2" w14:textId="0ACF0261" w:rsidR="00F12C33" w:rsidRPr="00943376" w:rsidRDefault="00F12C33" w:rsidP="00F12C33">
      <w:pPr>
        <w:spacing w:after="0"/>
        <w:ind w:left="5664"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XXXXXXXXX</w:t>
      </w:r>
    </w:p>
    <w:p w14:paraId="37C238FF" w14:textId="77777777" w:rsidR="00F12C33" w:rsidRDefault="00F12C33" w:rsidP="00F12C33">
      <w:pPr>
        <w:pStyle w:val="ListeParagraf"/>
        <w:spacing w:after="0"/>
        <w:ind w:left="420"/>
        <w:rPr>
          <w:rFonts w:ascii="Times New Roman" w:eastAsia="Times New Roman" w:hAnsi="Times New Roman" w:cs="Times New Roman"/>
          <w:sz w:val="24"/>
          <w:szCs w:val="24"/>
        </w:rPr>
      </w:pPr>
      <w:r w:rsidRPr="009433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Sigorta Eksperi – Bilirkişi</w:t>
      </w:r>
    </w:p>
    <w:p w14:paraId="31116914" w14:textId="77777777" w:rsidR="00F12C33" w:rsidRDefault="00F12C33" w:rsidP="00F12C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Sicil No: XXXXX</w:t>
      </w:r>
      <w:r>
        <w:rPr>
          <w:rFonts w:ascii="Times New Roman" w:eastAsia="Times New Roman" w:hAnsi="Times New Roman" w:cs="Times New Roman"/>
          <w:sz w:val="24"/>
          <w:szCs w:val="24"/>
        </w:rPr>
        <w:tab/>
      </w:r>
    </w:p>
    <w:p w14:paraId="03F8E0F6" w14:textId="77777777" w:rsidR="00F12C33" w:rsidRPr="003F7BE9" w:rsidRDefault="00F12C33" w:rsidP="00F12C33">
      <w:pPr>
        <w:ind w:firstLine="708"/>
        <w:jc w:val="both"/>
        <w:rPr>
          <w:rFonts w:ascii="Times New Roman" w:eastAsia="Times New Roman" w:hAnsi="Times New Roman" w:cs="Times New Roman"/>
          <w:b/>
          <w:sz w:val="24"/>
          <w:szCs w:val="24"/>
          <w:u w:val="single"/>
        </w:rPr>
      </w:pPr>
      <w:proofErr w:type="gramStart"/>
      <w:r w:rsidRPr="003F7BE9">
        <w:rPr>
          <w:rFonts w:ascii="Times New Roman" w:eastAsia="Times New Roman" w:hAnsi="Times New Roman" w:cs="Times New Roman"/>
          <w:b/>
          <w:sz w:val="24"/>
          <w:szCs w:val="24"/>
          <w:u w:val="single"/>
        </w:rPr>
        <w:t>Ekleri     :</w:t>
      </w:r>
      <w:proofErr w:type="gramEnd"/>
    </w:p>
    <w:p w14:paraId="7DDAF5C9" w14:textId="77777777" w:rsidR="002A267B" w:rsidRDefault="002A267B"/>
    <w:sectPr w:rsidR="002A2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00B29"/>
    <w:multiLevelType w:val="hybridMultilevel"/>
    <w:tmpl w:val="E99CCDCE"/>
    <w:lvl w:ilvl="0" w:tplc="06261DEC">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6A73BC"/>
    <w:multiLevelType w:val="hybridMultilevel"/>
    <w:tmpl w:val="E99CCDCE"/>
    <w:lvl w:ilvl="0" w:tplc="06261DEC">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40"/>
    <w:rsid w:val="000F44C7"/>
    <w:rsid w:val="00117201"/>
    <w:rsid w:val="002A267B"/>
    <w:rsid w:val="00423B10"/>
    <w:rsid w:val="00540941"/>
    <w:rsid w:val="005679FA"/>
    <w:rsid w:val="00592CE5"/>
    <w:rsid w:val="005A1F48"/>
    <w:rsid w:val="005F7CD4"/>
    <w:rsid w:val="00636A03"/>
    <w:rsid w:val="00651340"/>
    <w:rsid w:val="006D70CC"/>
    <w:rsid w:val="007B3889"/>
    <w:rsid w:val="007F4698"/>
    <w:rsid w:val="00905443"/>
    <w:rsid w:val="0096669E"/>
    <w:rsid w:val="009B2309"/>
    <w:rsid w:val="00B04634"/>
    <w:rsid w:val="00BC309E"/>
    <w:rsid w:val="00BE103D"/>
    <w:rsid w:val="00C953B4"/>
    <w:rsid w:val="00EF77CD"/>
    <w:rsid w:val="00F12C33"/>
    <w:rsid w:val="00F7777E"/>
    <w:rsid w:val="00F930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6B41"/>
  <w15:docId w15:val="{5C46702D-3D4E-4BB3-B322-742B76D4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B4"/>
    <w:pPr>
      <w:spacing w:after="160" w:line="252"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C953B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C95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953B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12C33"/>
    <w:pPr>
      <w:spacing w:after="200" w:line="276" w:lineRule="auto"/>
      <w:ind w:left="720"/>
      <w:contextualSpacing/>
    </w:pPr>
    <w:rPr>
      <w:rFonts w:asciiTheme="minorHAnsi" w:eastAsiaTheme="minorEastAsia" w:hAnsiTheme="minorHAnsi" w:cstheme="minorBid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1736</Words>
  <Characters>9896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dc:creator>
  <cp:keywords/>
  <dc:description/>
  <cp:lastModifiedBy>MEVLÜT SÖYLEMEZ</cp:lastModifiedBy>
  <cp:revision>6</cp:revision>
  <dcterms:created xsi:type="dcterms:W3CDTF">2020-08-17T23:37:00Z</dcterms:created>
  <dcterms:modified xsi:type="dcterms:W3CDTF">2020-10-06T13:22:00Z</dcterms:modified>
</cp:coreProperties>
</file>